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C77" w:rsidRPr="00A30532" w:rsidRDefault="00D80C77" w:rsidP="002850AB">
      <w:pPr>
        <w:outlineLvl w:val="0"/>
      </w:pPr>
    </w:p>
    <w:p w:rsidR="00D80C77" w:rsidRPr="00A30532" w:rsidRDefault="00E664CA" w:rsidP="002850AB">
      <w:pPr>
        <w:outlineLvl w:val="0"/>
        <w:rPr>
          <w:b/>
          <w:sz w:val="24"/>
          <w:szCs w:val="24"/>
        </w:rPr>
      </w:pPr>
      <w:r w:rsidRPr="00E664CA">
        <w:rPr>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dr_ti_logo" style="width:180pt;height:24.85pt;visibility:visible">
            <v:imagedata r:id="rId7" o:title=""/>
          </v:shape>
        </w:pict>
      </w:r>
      <w:r w:rsidR="00D80C77">
        <w:rPr>
          <w:b/>
          <w:sz w:val="24"/>
          <w:szCs w:val="24"/>
        </w:rPr>
        <w:t xml:space="preserve">                                                                                                             </w:t>
      </w:r>
      <w:r w:rsidR="00217E5F">
        <w:rPr>
          <w:b/>
          <w:sz w:val="24"/>
          <w:szCs w:val="24"/>
        </w:rPr>
        <w:t xml:space="preserve">June </w:t>
      </w:r>
      <w:r w:rsidR="007310F5">
        <w:rPr>
          <w:b/>
          <w:sz w:val="24"/>
          <w:szCs w:val="24"/>
        </w:rPr>
        <w:t>28</w:t>
      </w:r>
      <w:r w:rsidR="007310F5" w:rsidRPr="007310F5">
        <w:rPr>
          <w:b/>
          <w:sz w:val="24"/>
          <w:szCs w:val="24"/>
          <w:vertAlign w:val="superscript"/>
        </w:rPr>
        <w:t>th</w:t>
      </w:r>
      <w:r w:rsidR="00D80C77">
        <w:rPr>
          <w:b/>
          <w:sz w:val="24"/>
          <w:szCs w:val="24"/>
        </w:rPr>
        <w:t>, 2011</w:t>
      </w:r>
    </w:p>
    <w:p w:rsidR="00D80C77" w:rsidRDefault="00D80C77" w:rsidP="002850AB">
      <w:pPr>
        <w:outlineLvl w:val="0"/>
        <w:rPr>
          <w:b/>
          <w:sz w:val="24"/>
          <w:szCs w:val="24"/>
        </w:rPr>
      </w:pPr>
    </w:p>
    <w:p w:rsidR="00D80C77" w:rsidRDefault="00D80C77" w:rsidP="002850AB">
      <w:pPr>
        <w:outlineLvl w:val="0"/>
        <w:rPr>
          <w:b/>
          <w:sz w:val="24"/>
          <w:szCs w:val="24"/>
        </w:rPr>
      </w:pPr>
    </w:p>
    <w:p w:rsidR="00D80C77" w:rsidRPr="00B74F83" w:rsidRDefault="00E664CA" w:rsidP="002850AB">
      <w:pPr>
        <w:rPr>
          <w:b/>
          <w:sz w:val="24"/>
          <w:szCs w:val="24"/>
        </w:rPr>
      </w:pPr>
      <w:r w:rsidRPr="00E664CA">
        <w:rPr>
          <w:noProof/>
        </w:rPr>
        <w:pict>
          <v:line id="_x0000_s1027" style="position:absolute;flip:y;z-index:1;mso-position-horizontal-relative:page;mso-position-vertical-relative:page" from="396pt,-17.65pt" to="396pt,342.9pt" strokecolor="white">
            <w10:wrap anchorx="page" anchory="page"/>
            <w10:anchorlock/>
          </v:line>
        </w:pict>
      </w:r>
      <w:r w:rsidR="00D80C77">
        <w:rPr>
          <w:b/>
          <w:sz w:val="24"/>
          <w:szCs w:val="24"/>
        </w:rPr>
        <w:t>MSP-EXP</w:t>
      </w:r>
      <w:r w:rsidR="00C8359B">
        <w:rPr>
          <w:b/>
          <w:sz w:val="24"/>
          <w:szCs w:val="24"/>
        </w:rPr>
        <w:t>CC</w:t>
      </w:r>
      <w:r w:rsidR="00D80C77">
        <w:rPr>
          <w:b/>
          <w:sz w:val="24"/>
          <w:szCs w:val="24"/>
        </w:rPr>
        <w:t>430</w:t>
      </w:r>
      <w:r w:rsidR="00C8359B">
        <w:rPr>
          <w:b/>
          <w:sz w:val="24"/>
          <w:szCs w:val="24"/>
        </w:rPr>
        <w:t>RFx</w:t>
      </w:r>
      <w:r w:rsidR="00D80C77">
        <w:rPr>
          <w:b/>
          <w:sz w:val="24"/>
          <w:szCs w:val="24"/>
        </w:rPr>
        <w:t xml:space="preserve"> User Experience</w:t>
      </w:r>
      <w:r w:rsidR="00D80C77" w:rsidRPr="00B74F83">
        <w:rPr>
          <w:b/>
          <w:sz w:val="24"/>
          <w:szCs w:val="24"/>
        </w:rPr>
        <w:t xml:space="preserve"> Manifest</w:t>
      </w:r>
    </w:p>
    <w:p w:rsidR="00D80C77" w:rsidRDefault="00D80C77" w:rsidP="002850AB"/>
    <w:p w:rsidR="00D80C77" w:rsidRDefault="00D80C77" w:rsidP="002850AB"/>
    <w:p w:rsidR="00D80C77" w:rsidRDefault="00D80C77" w:rsidP="002850AB"/>
    <w:p w:rsidR="00D80C77" w:rsidRPr="00B74F83" w:rsidRDefault="00D80C77" w:rsidP="002850AB">
      <w:pPr>
        <w:outlineLvl w:val="0"/>
        <w:rPr>
          <w:b/>
          <w:sz w:val="24"/>
          <w:szCs w:val="24"/>
        </w:rPr>
      </w:pPr>
      <w:r w:rsidRPr="00B74F83">
        <w:rPr>
          <w:b/>
          <w:sz w:val="24"/>
          <w:szCs w:val="24"/>
        </w:rPr>
        <w:t>Legend</w:t>
      </w:r>
      <w:r>
        <w:rPr>
          <w:b/>
          <w:sz w:val="24"/>
          <w:szCs w:val="24"/>
        </w:rPr>
        <w:t xml:space="preserve"> (explanation of the fields in the Manifest Table below)</w:t>
      </w:r>
    </w:p>
    <w:p w:rsidR="00D80C77" w:rsidRDefault="00D80C77" w:rsidP="002850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2"/>
        <w:gridCol w:w="11214"/>
      </w:tblGrid>
      <w:tr w:rsidR="00D80C77" w:rsidTr="00D87999">
        <w:tc>
          <w:tcPr>
            <w:tcW w:w="1962" w:type="dxa"/>
          </w:tcPr>
          <w:p w:rsidR="00D80C77" w:rsidRPr="00D87999" w:rsidRDefault="00D80C77" w:rsidP="00D87999">
            <w:pPr>
              <w:spacing w:before="60" w:after="40"/>
              <w:rPr>
                <w:b/>
              </w:rPr>
            </w:pPr>
            <w:r w:rsidRPr="00D87999">
              <w:rPr>
                <w:b/>
              </w:rPr>
              <w:t xml:space="preserve">Software Name </w:t>
            </w:r>
          </w:p>
        </w:tc>
        <w:tc>
          <w:tcPr>
            <w:tcW w:w="11214" w:type="dxa"/>
          </w:tcPr>
          <w:p w:rsidR="00D80C77" w:rsidRDefault="00D80C77" w:rsidP="00D87999">
            <w:pPr>
              <w:spacing w:before="60" w:after="40"/>
            </w:pPr>
            <w:r>
              <w:t>The name of the application or file</w:t>
            </w:r>
          </w:p>
        </w:tc>
      </w:tr>
      <w:tr w:rsidR="00D80C77" w:rsidTr="00D87999">
        <w:tc>
          <w:tcPr>
            <w:tcW w:w="1962" w:type="dxa"/>
          </w:tcPr>
          <w:p w:rsidR="00D80C77" w:rsidRPr="00D87999" w:rsidRDefault="00D80C77" w:rsidP="00D87999">
            <w:pPr>
              <w:spacing w:before="60" w:after="40"/>
              <w:rPr>
                <w:b/>
              </w:rPr>
            </w:pPr>
            <w:r w:rsidRPr="00D87999">
              <w:rPr>
                <w:b/>
              </w:rPr>
              <w:t xml:space="preserve">Version </w:t>
            </w:r>
          </w:p>
        </w:tc>
        <w:tc>
          <w:tcPr>
            <w:tcW w:w="11214" w:type="dxa"/>
          </w:tcPr>
          <w:p w:rsidR="00D80C77" w:rsidRDefault="00D80C77" w:rsidP="00D87999">
            <w:pPr>
              <w:spacing w:before="60" w:after="40"/>
            </w:pPr>
            <w:r>
              <w:t>Version of the application or file</w:t>
            </w:r>
          </w:p>
        </w:tc>
      </w:tr>
      <w:tr w:rsidR="00D80C77" w:rsidTr="00D87999">
        <w:tc>
          <w:tcPr>
            <w:tcW w:w="1962" w:type="dxa"/>
          </w:tcPr>
          <w:p w:rsidR="00D80C77" w:rsidRPr="00D87999" w:rsidRDefault="00D80C77" w:rsidP="00D87999">
            <w:pPr>
              <w:spacing w:before="60" w:after="40"/>
              <w:rPr>
                <w:b/>
              </w:rPr>
            </w:pPr>
            <w:r w:rsidRPr="00D87999">
              <w:rPr>
                <w:b/>
              </w:rPr>
              <w:t>License</w:t>
            </w:r>
            <w:r>
              <w:rPr>
                <w:b/>
              </w:rPr>
              <w:t xml:space="preserve"> Type</w:t>
            </w:r>
          </w:p>
        </w:tc>
        <w:tc>
          <w:tcPr>
            <w:tcW w:w="11214" w:type="dxa"/>
          </w:tcPr>
          <w:p w:rsidR="00D80C77" w:rsidRDefault="00D80C77" w:rsidP="00D87999">
            <w:pPr>
              <w:spacing w:before="60" w:after="40"/>
            </w:pPr>
            <w:r>
              <w:t>Type of l</w:t>
            </w:r>
            <w:r w:rsidRPr="00566DE1">
              <w:t>icense</w:t>
            </w:r>
            <w:r>
              <w:t>(s) under w</w:t>
            </w:r>
            <w:r w:rsidRPr="00566DE1">
              <w:t>hich TI will b</w:t>
            </w:r>
            <w:r>
              <w:t>e p</w:t>
            </w:r>
            <w:r w:rsidRPr="00566DE1">
              <w:t>rov</w:t>
            </w:r>
            <w:r>
              <w:t>iding s</w:t>
            </w:r>
            <w:r w:rsidRPr="00566DE1">
              <w:t xml:space="preserve">oftware to the </w:t>
            </w:r>
            <w:r>
              <w:t>licensee (e.g. BSD, GPLv2, TI TSPA License, TI Commercial License). See Open Source Reference License Disclaimer in the Disclaimers Section.</w:t>
            </w:r>
          </w:p>
        </w:tc>
      </w:tr>
      <w:tr w:rsidR="00D80C77" w:rsidTr="00D87999">
        <w:tc>
          <w:tcPr>
            <w:tcW w:w="1962" w:type="dxa"/>
          </w:tcPr>
          <w:p w:rsidR="00D80C77" w:rsidRPr="00D87999" w:rsidRDefault="00D80C77" w:rsidP="00D87999">
            <w:pPr>
              <w:spacing w:before="60" w:after="40"/>
              <w:rPr>
                <w:b/>
              </w:rPr>
            </w:pPr>
            <w:r w:rsidRPr="00D87999">
              <w:rPr>
                <w:b/>
              </w:rPr>
              <w:t xml:space="preserve">Location </w:t>
            </w:r>
          </w:p>
        </w:tc>
        <w:tc>
          <w:tcPr>
            <w:tcW w:w="11214" w:type="dxa"/>
          </w:tcPr>
          <w:p w:rsidR="00D80C77" w:rsidRDefault="00D80C77" w:rsidP="00D87999">
            <w:pPr>
              <w:spacing w:before="60" w:after="40"/>
            </w:pPr>
            <w:r>
              <w:t>The directory name and path on the media (or in an archive) where the Software is located.</w:t>
            </w:r>
          </w:p>
        </w:tc>
      </w:tr>
      <w:tr w:rsidR="00D80C77" w:rsidTr="00D87999">
        <w:tc>
          <w:tcPr>
            <w:tcW w:w="1962" w:type="dxa"/>
          </w:tcPr>
          <w:p w:rsidR="00D80C77" w:rsidRPr="00D87999" w:rsidRDefault="00D80C77" w:rsidP="00D87999">
            <w:pPr>
              <w:spacing w:before="60" w:after="40"/>
              <w:rPr>
                <w:b/>
              </w:rPr>
            </w:pPr>
            <w:r w:rsidRPr="00D87999">
              <w:rPr>
                <w:b/>
              </w:rPr>
              <w:t>Delivered As</w:t>
            </w:r>
          </w:p>
        </w:tc>
        <w:tc>
          <w:tcPr>
            <w:tcW w:w="11214" w:type="dxa"/>
          </w:tcPr>
          <w:p w:rsidR="00D80C77" w:rsidRDefault="00D80C77" w:rsidP="00D87999">
            <w:pPr>
              <w:spacing w:before="60" w:after="40"/>
            </w:pPr>
            <w:r>
              <w:t>This field will either be “Source”, “Binary” or “Source and Binary” and is the form the content of the Software is delivered in.  If the Software is delivered in an archive format, this field applies to the contents of the archive. If the word Limited is used with Source, as in “Limited Source” or “Limited Source and Binary” then only portions of the Source for the application are provided.</w:t>
            </w:r>
          </w:p>
        </w:tc>
      </w:tr>
      <w:tr w:rsidR="00D80C77" w:rsidTr="00D87999">
        <w:tc>
          <w:tcPr>
            <w:tcW w:w="1962" w:type="dxa"/>
          </w:tcPr>
          <w:p w:rsidR="00D80C77" w:rsidRPr="00D87999" w:rsidRDefault="00D80C77" w:rsidP="00D87999">
            <w:pPr>
              <w:spacing w:before="60" w:after="40"/>
              <w:rPr>
                <w:b/>
              </w:rPr>
            </w:pPr>
            <w:r w:rsidRPr="00D87999">
              <w:rPr>
                <w:b/>
              </w:rPr>
              <w:t>Modified by TI</w:t>
            </w:r>
          </w:p>
        </w:tc>
        <w:tc>
          <w:tcPr>
            <w:tcW w:w="11214" w:type="dxa"/>
          </w:tcPr>
          <w:p w:rsidR="00D80C77" w:rsidRDefault="00D80C77" w:rsidP="00D87999">
            <w:pPr>
              <w:spacing w:before="60" w:after="40"/>
            </w:pPr>
            <w:r>
              <w:t>This field will either be “Yes” or “No”. A “Yes” means TI has made changes to the Software. A “No” means TI has not made any changes. Note: This field is not applicable for Software “Obtained from” TI.</w:t>
            </w:r>
          </w:p>
        </w:tc>
      </w:tr>
      <w:tr w:rsidR="00D80C77" w:rsidTr="00D87999">
        <w:tc>
          <w:tcPr>
            <w:tcW w:w="1962" w:type="dxa"/>
          </w:tcPr>
          <w:p w:rsidR="00D80C77" w:rsidRPr="00D87999" w:rsidRDefault="00D80C77" w:rsidP="00D87999">
            <w:pPr>
              <w:spacing w:before="60" w:after="40"/>
              <w:rPr>
                <w:b/>
              </w:rPr>
            </w:pPr>
            <w:r w:rsidRPr="00D87999">
              <w:rPr>
                <w:b/>
              </w:rPr>
              <w:t>Obtained from</w:t>
            </w:r>
          </w:p>
        </w:tc>
        <w:tc>
          <w:tcPr>
            <w:tcW w:w="11214" w:type="dxa"/>
          </w:tcPr>
          <w:p w:rsidR="00D80C77" w:rsidRDefault="00D80C77" w:rsidP="00D87999">
            <w:pPr>
              <w:spacing w:before="60" w:after="40"/>
            </w:pPr>
            <w:r>
              <w:t>This field specifies from where or from whom TI obtained the Software. It may be a URL to an Open Source site, a 3</w:t>
            </w:r>
            <w:r w:rsidRPr="00D87999">
              <w:rPr>
                <w:vertAlign w:val="superscript"/>
              </w:rPr>
              <w:t>rd</w:t>
            </w:r>
            <w:r>
              <w:t xml:space="preserve"> party licensor, or TI (if TI developed the software). If this field contains a link to Open Source software, the date TI downloaded the Software is also recorded. See Links Disclaimer in the Disclaimers Section.</w:t>
            </w:r>
          </w:p>
        </w:tc>
      </w:tr>
    </w:tbl>
    <w:p w:rsidR="00D80C77" w:rsidRDefault="00D80C77" w:rsidP="002850AB"/>
    <w:p w:rsidR="00D80C77" w:rsidRDefault="00D80C77" w:rsidP="002850AB"/>
    <w:p w:rsidR="00D80C77" w:rsidRDefault="00D80C77" w:rsidP="002850AB">
      <w:pPr>
        <w:outlineLvl w:val="0"/>
        <w:rPr>
          <w:b/>
          <w:sz w:val="24"/>
          <w:szCs w:val="24"/>
        </w:rPr>
      </w:pPr>
    </w:p>
    <w:p w:rsidR="00D80C77" w:rsidRDefault="00D80C77" w:rsidP="002850AB">
      <w:pPr>
        <w:outlineLvl w:val="0"/>
        <w:rPr>
          <w:b/>
          <w:sz w:val="24"/>
          <w:szCs w:val="24"/>
        </w:rPr>
      </w:pPr>
      <w:r>
        <w:rPr>
          <w:b/>
          <w:sz w:val="24"/>
          <w:szCs w:val="24"/>
        </w:rPr>
        <w:t>DISCLAIMERS</w:t>
      </w:r>
    </w:p>
    <w:p w:rsidR="00D80C77" w:rsidRDefault="00D80C77" w:rsidP="00612B41">
      <w:pPr>
        <w:outlineLvl w:val="0"/>
      </w:pPr>
    </w:p>
    <w:p w:rsidR="00D80C77" w:rsidRPr="00205379" w:rsidRDefault="00D80C77" w:rsidP="00612B41">
      <w:pPr>
        <w:outlineLvl w:val="0"/>
        <w:rPr>
          <w:b/>
          <w:u w:val="single"/>
        </w:rPr>
      </w:pPr>
      <w:r w:rsidRPr="00205379">
        <w:rPr>
          <w:b/>
          <w:u w:val="single"/>
        </w:rPr>
        <w:t>Export Control Classification Number (ECCN)</w:t>
      </w:r>
    </w:p>
    <w:p w:rsidR="00D80C77" w:rsidRDefault="00D80C77" w:rsidP="00612B41">
      <w:pPr>
        <w:outlineLvl w:val="0"/>
      </w:pPr>
    </w:p>
    <w:p w:rsidR="00D80C77" w:rsidRDefault="00D80C77" w:rsidP="00F67449">
      <w:pPr>
        <w:ind w:left="720"/>
        <w:outlineLvl w:val="0"/>
        <w:rPr>
          <w:b/>
          <w:sz w:val="24"/>
          <w:szCs w:val="24"/>
        </w:rPr>
      </w:pPr>
      <w:r w:rsidRPr="00612B41">
        <w:lastRenderedPageBreak/>
        <w:t xml:space="preserve">Any use of </w:t>
      </w:r>
      <w:r>
        <w:t xml:space="preserve">ECCNs listed in the Manifest </w:t>
      </w:r>
      <w:r w:rsidRPr="00612B41">
        <w:t>is</w:t>
      </w:r>
      <w:r>
        <w:t xml:space="preserve"> at the user’s risk and</w:t>
      </w:r>
      <w:r w:rsidRPr="00612B41">
        <w:t xml:space="preserve"> without recourse to TI. </w:t>
      </w:r>
      <w:r>
        <w:t xml:space="preserve">  </w:t>
      </w:r>
      <w:r w:rsidRPr="00612B41">
        <w:t>Your company, as the exporter of record, is responsible for determining the correct classification of any item at the time of export. Any export classification by TI</w:t>
      </w:r>
      <w:r>
        <w:t xml:space="preserve"> of Software</w:t>
      </w:r>
      <w:r w:rsidRPr="00612B41">
        <w:t xml:space="preserve"> is for TI</w:t>
      </w:r>
      <w:r>
        <w:t>’</w:t>
      </w:r>
      <w:r w:rsidRPr="00612B41">
        <w:t xml:space="preserve">s internal use only and shall not be construed as a representation or warranty regarding the proper export classification </w:t>
      </w:r>
      <w:r>
        <w:t>for such Software or whether an export license or other documentation is required for exporting such Software</w:t>
      </w:r>
      <w:r>
        <w:rPr>
          <w:b/>
          <w:sz w:val="24"/>
          <w:szCs w:val="24"/>
        </w:rPr>
        <w:t xml:space="preserve">.  </w:t>
      </w:r>
    </w:p>
    <w:p w:rsidR="00D80C77" w:rsidRDefault="00D80C77" w:rsidP="00612B41">
      <w:pPr>
        <w:outlineLvl w:val="0"/>
        <w:rPr>
          <w:b/>
          <w:sz w:val="24"/>
          <w:szCs w:val="24"/>
        </w:rPr>
      </w:pPr>
    </w:p>
    <w:p w:rsidR="00D80C77" w:rsidRPr="00F67449" w:rsidRDefault="00D80C77" w:rsidP="00612B41">
      <w:pPr>
        <w:outlineLvl w:val="0"/>
        <w:rPr>
          <w:b/>
          <w:u w:val="single"/>
        </w:rPr>
      </w:pPr>
      <w:r w:rsidRPr="00F67449">
        <w:rPr>
          <w:b/>
          <w:u w:val="single"/>
        </w:rPr>
        <w:t>Links in the Manifest</w:t>
      </w:r>
    </w:p>
    <w:p w:rsidR="00D80C77" w:rsidRPr="00790A65" w:rsidRDefault="00D80C77" w:rsidP="00612B41">
      <w:pPr>
        <w:outlineLvl w:val="0"/>
      </w:pPr>
    </w:p>
    <w:p w:rsidR="00D80C77" w:rsidRDefault="00D80C77" w:rsidP="00F67449">
      <w:pPr>
        <w:pStyle w:val="1Para"/>
        <w:ind w:left="720"/>
      </w:pPr>
      <w:r>
        <w:t>Any links appearing on this Manifest (for example in the “Obtained from” field) were verified at the time the Manifest was created. TI makes no guarantee that any listed links will remain active in the future.</w:t>
      </w:r>
    </w:p>
    <w:p w:rsidR="00D80C77" w:rsidRPr="00F67449" w:rsidRDefault="00D80C77" w:rsidP="00790A65">
      <w:pPr>
        <w:pStyle w:val="1Para"/>
        <w:rPr>
          <w:b/>
          <w:u w:val="single"/>
        </w:rPr>
      </w:pPr>
      <w:r>
        <w:rPr>
          <w:b/>
          <w:u w:val="single"/>
        </w:rPr>
        <w:t>Open Source License References</w:t>
      </w:r>
    </w:p>
    <w:p w:rsidR="00D80C77" w:rsidRDefault="00D80C77" w:rsidP="00F67449">
      <w:pPr>
        <w:pStyle w:val="1Para"/>
        <w:ind w:left="720"/>
      </w:pPr>
      <w:r>
        <w:t>Your company is responsible for confirming the applicable license terms for any open source Software listed in this Manifest that was not “Obtained from” TI.  Any open source license specified in this Manifest for Software that was not “Obtained from” TI is for TI’s internal use only and shall not be construed as a representation or warranty regarding the proper open source license terms for such Software.</w:t>
      </w:r>
    </w:p>
    <w:p w:rsidR="00D80C77" w:rsidRDefault="00D80C77" w:rsidP="00612B41">
      <w:pPr>
        <w:outlineLvl w:val="0"/>
        <w:rPr>
          <w:b/>
          <w:sz w:val="24"/>
          <w:szCs w:val="24"/>
        </w:rPr>
      </w:pPr>
      <w:r>
        <w:rPr>
          <w:b/>
          <w:sz w:val="24"/>
          <w:szCs w:val="24"/>
        </w:rPr>
        <w:br w:type="page"/>
      </w:r>
      <w:r>
        <w:rPr>
          <w:b/>
          <w:sz w:val="24"/>
          <w:szCs w:val="24"/>
        </w:rPr>
        <w:lastRenderedPageBreak/>
        <w:t>Export Information</w:t>
      </w:r>
    </w:p>
    <w:p w:rsidR="00D80C77" w:rsidRDefault="00D80C77" w:rsidP="00612B41">
      <w:pPr>
        <w:outlineLvl w:val="0"/>
        <w:rPr>
          <w:b/>
          <w:sz w:val="24"/>
          <w:szCs w:val="24"/>
        </w:rPr>
      </w:pPr>
    </w:p>
    <w:p w:rsidR="00D80C77" w:rsidRPr="00A6191C" w:rsidRDefault="00D80C77" w:rsidP="00A6191C">
      <w:pPr>
        <w:rPr>
          <w:rFonts w:eastAsia="MS Mincho"/>
          <w:kern w:val="0"/>
          <w:lang w:eastAsia="ja-JP"/>
        </w:rPr>
      </w:pPr>
      <w:r w:rsidRPr="00A6191C">
        <w:rPr>
          <w:rFonts w:eastAsia="MS Mincho"/>
          <w:kern w:val="0"/>
          <w:lang w:eastAsia="ja-JP"/>
        </w:rPr>
        <w:t>ECCN for Soft</w:t>
      </w:r>
      <w:r>
        <w:rPr>
          <w:rFonts w:eastAsia="MS Mincho"/>
          <w:kern w:val="0"/>
          <w:lang w:eastAsia="ja-JP"/>
        </w:rPr>
        <w:t>ware included in this release: 3D991</w:t>
      </w:r>
      <w:r w:rsidRPr="009045FE">
        <w:rPr>
          <w:rFonts w:eastAsia="MS Mincho"/>
          <w:kern w:val="0"/>
          <w:lang w:eastAsia="ja-JP"/>
        </w:rPr>
        <w:t xml:space="preserve">  </w:t>
      </w:r>
    </w:p>
    <w:p w:rsidR="00D80C77" w:rsidRPr="00A6191C" w:rsidRDefault="00D80C77" w:rsidP="00A6191C">
      <w:pPr>
        <w:rPr>
          <w:rFonts w:eastAsia="MS Mincho"/>
          <w:kern w:val="0"/>
          <w:lang w:eastAsia="ja-JP"/>
        </w:rPr>
      </w:pPr>
    </w:p>
    <w:p w:rsidR="00D80C77" w:rsidRPr="00A6191C" w:rsidRDefault="00D80C77" w:rsidP="00A6191C">
      <w:pPr>
        <w:rPr>
          <w:rFonts w:eastAsia="MS Mincho"/>
          <w:kern w:val="0"/>
          <w:lang w:eastAsia="ja-JP"/>
        </w:rPr>
      </w:pPr>
      <w:r w:rsidRPr="00A6191C">
        <w:rPr>
          <w:rFonts w:eastAsia="MS Mincho"/>
          <w:kern w:val="0"/>
          <w:lang w:eastAsia="ja-JP"/>
        </w:rPr>
        <w:t>ECCN for Technology (e.g., user documentation, specifications) included in this release:</w:t>
      </w:r>
      <w:r>
        <w:rPr>
          <w:rFonts w:eastAsia="MS Mincho"/>
          <w:kern w:val="0"/>
          <w:lang w:eastAsia="ja-JP"/>
        </w:rPr>
        <w:t xml:space="preserve"> 3D991</w:t>
      </w:r>
      <w:r w:rsidRPr="009045FE">
        <w:rPr>
          <w:rFonts w:eastAsia="MS Mincho"/>
          <w:kern w:val="0"/>
          <w:lang w:eastAsia="ja-JP"/>
        </w:rPr>
        <w:t xml:space="preserve"> </w:t>
      </w:r>
    </w:p>
    <w:p w:rsidR="00D80C77" w:rsidRDefault="00D80C77" w:rsidP="00735861">
      <w:pPr>
        <w:tabs>
          <w:tab w:val="left" w:pos="9030"/>
        </w:tabs>
        <w:outlineLvl w:val="0"/>
        <w:rPr>
          <w:b/>
          <w:sz w:val="24"/>
          <w:szCs w:val="24"/>
        </w:rPr>
      </w:pPr>
      <w:r>
        <w:rPr>
          <w:b/>
          <w:sz w:val="24"/>
          <w:szCs w:val="24"/>
        </w:rPr>
        <w:tab/>
      </w:r>
    </w:p>
    <w:p w:rsidR="00D80C77" w:rsidRDefault="00D80C77" w:rsidP="00612B41">
      <w:pPr>
        <w:outlineLvl w:val="0"/>
      </w:pPr>
    </w:p>
    <w:p w:rsidR="00D80C77" w:rsidRDefault="00D80C77" w:rsidP="00612B41">
      <w:pPr>
        <w:outlineLvl w:val="0"/>
      </w:pPr>
    </w:p>
    <w:p w:rsidR="00D80C77" w:rsidRPr="00EA4B5D" w:rsidRDefault="00D80C77" w:rsidP="00612B41">
      <w:pPr>
        <w:outlineLvl w:val="0"/>
      </w:pPr>
    </w:p>
    <w:p w:rsidR="00D80C77" w:rsidRDefault="00D80C77" w:rsidP="002850AB">
      <w:pPr>
        <w:outlineLvl w:val="0"/>
        <w:rPr>
          <w:b/>
          <w:sz w:val="24"/>
          <w:szCs w:val="24"/>
        </w:rPr>
      </w:pPr>
      <w:r w:rsidRPr="00B74F83">
        <w:rPr>
          <w:b/>
          <w:sz w:val="24"/>
          <w:szCs w:val="24"/>
        </w:rPr>
        <w:t>Manifest</w:t>
      </w:r>
    </w:p>
    <w:p w:rsidR="00D80C77" w:rsidRDefault="00D80C77" w:rsidP="002850AB"/>
    <w:p w:rsidR="00D80C77" w:rsidRDefault="00D80C77" w:rsidP="002850AB">
      <w:r>
        <w:t>See Legend above for a description of the columns and possible values.</w:t>
      </w:r>
    </w:p>
    <w:p w:rsidR="00D80C77" w:rsidRDefault="00D80C77" w:rsidP="002850AB"/>
    <w:tbl>
      <w:tblPr>
        <w:tblW w:w="1297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2178"/>
        <w:gridCol w:w="990"/>
        <w:gridCol w:w="1350"/>
        <w:gridCol w:w="1350"/>
        <w:gridCol w:w="1440"/>
        <w:gridCol w:w="1324"/>
        <w:gridCol w:w="4345"/>
      </w:tblGrid>
      <w:tr w:rsidR="00D80C77" w:rsidRPr="005A73EE" w:rsidTr="00A5710F">
        <w:trPr>
          <w:cantSplit/>
          <w:tblHeader/>
        </w:trPr>
        <w:tc>
          <w:tcPr>
            <w:tcW w:w="2178" w:type="dxa"/>
            <w:tcBorders>
              <w:top w:val="single" w:sz="4" w:space="0" w:color="auto"/>
            </w:tcBorders>
            <w:shd w:val="clear" w:color="auto" w:fill="E6E6E6"/>
          </w:tcPr>
          <w:p w:rsidR="00D80C77" w:rsidRPr="00D87999" w:rsidRDefault="00D80C77" w:rsidP="00D87999">
            <w:pPr>
              <w:spacing w:before="60"/>
              <w:rPr>
                <w:b/>
              </w:rPr>
            </w:pPr>
            <w:r w:rsidRPr="00D87999">
              <w:rPr>
                <w:b/>
              </w:rPr>
              <w:t>Software Name</w:t>
            </w:r>
          </w:p>
        </w:tc>
        <w:tc>
          <w:tcPr>
            <w:tcW w:w="990" w:type="dxa"/>
            <w:tcBorders>
              <w:top w:val="single" w:sz="4" w:space="0" w:color="auto"/>
            </w:tcBorders>
            <w:shd w:val="clear" w:color="auto" w:fill="E6E6E6"/>
          </w:tcPr>
          <w:p w:rsidR="00D80C77" w:rsidRPr="00D87999" w:rsidRDefault="00D80C77" w:rsidP="00D87999">
            <w:pPr>
              <w:spacing w:before="60"/>
              <w:rPr>
                <w:b/>
              </w:rPr>
            </w:pPr>
            <w:r w:rsidRPr="00D87999">
              <w:rPr>
                <w:b/>
              </w:rPr>
              <w:t>Version</w:t>
            </w:r>
          </w:p>
        </w:tc>
        <w:tc>
          <w:tcPr>
            <w:tcW w:w="1350" w:type="dxa"/>
            <w:tcBorders>
              <w:top w:val="single" w:sz="4" w:space="0" w:color="auto"/>
            </w:tcBorders>
            <w:shd w:val="clear" w:color="auto" w:fill="E6E6E6"/>
          </w:tcPr>
          <w:p w:rsidR="00D80C77" w:rsidRPr="00D87999" w:rsidRDefault="00D80C77" w:rsidP="00D87999">
            <w:pPr>
              <w:spacing w:before="60"/>
              <w:rPr>
                <w:b/>
              </w:rPr>
            </w:pPr>
            <w:r>
              <w:rPr>
                <w:b/>
              </w:rPr>
              <w:t>License Type</w:t>
            </w:r>
          </w:p>
        </w:tc>
        <w:tc>
          <w:tcPr>
            <w:tcW w:w="1350" w:type="dxa"/>
            <w:tcBorders>
              <w:top w:val="single" w:sz="4" w:space="0" w:color="auto"/>
            </w:tcBorders>
            <w:shd w:val="clear" w:color="auto" w:fill="E6E6E6"/>
          </w:tcPr>
          <w:p w:rsidR="00D80C77" w:rsidRDefault="00D80C77" w:rsidP="00D87999">
            <w:pPr>
              <w:spacing w:before="60"/>
              <w:rPr>
                <w:b/>
              </w:rPr>
            </w:pPr>
            <w:r w:rsidRPr="00D87999">
              <w:rPr>
                <w:b/>
              </w:rPr>
              <w:t xml:space="preserve">Delivered </w:t>
            </w:r>
          </w:p>
          <w:p w:rsidR="00D80C77" w:rsidRPr="00D87999" w:rsidRDefault="00D80C77" w:rsidP="00D87999">
            <w:pPr>
              <w:spacing w:before="60"/>
              <w:rPr>
                <w:b/>
              </w:rPr>
            </w:pPr>
            <w:r w:rsidRPr="00D87999">
              <w:rPr>
                <w:b/>
              </w:rPr>
              <w:t xml:space="preserve">As </w:t>
            </w:r>
          </w:p>
        </w:tc>
        <w:tc>
          <w:tcPr>
            <w:tcW w:w="1440" w:type="dxa"/>
            <w:tcBorders>
              <w:top w:val="single" w:sz="4" w:space="0" w:color="auto"/>
            </w:tcBorders>
            <w:shd w:val="clear" w:color="auto" w:fill="E6E6E6"/>
          </w:tcPr>
          <w:p w:rsidR="00D80C77" w:rsidRDefault="00D80C77" w:rsidP="00D87999">
            <w:pPr>
              <w:spacing w:before="60"/>
              <w:rPr>
                <w:b/>
              </w:rPr>
            </w:pPr>
            <w:r w:rsidRPr="00D87999">
              <w:rPr>
                <w:b/>
              </w:rPr>
              <w:t xml:space="preserve">Modified by </w:t>
            </w:r>
          </w:p>
          <w:p w:rsidR="00D80C77" w:rsidRPr="00D87999" w:rsidRDefault="00D80C77" w:rsidP="00D87999">
            <w:pPr>
              <w:spacing w:before="60"/>
              <w:rPr>
                <w:b/>
              </w:rPr>
            </w:pPr>
            <w:r w:rsidRPr="00D87999">
              <w:rPr>
                <w:b/>
              </w:rPr>
              <w:t xml:space="preserve">TI </w:t>
            </w:r>
          </w:p>
        </w:tc>
        <w:tc>
          <w:tcPr>
            <w:tcW w:w="5669" w:type="dxa"/>
            <w:gridSpan w:val="2"/>
            <w:tcBorders>
              <w:top w:val="single" w:sz="4" w:space="0" w:color="auto"/>
            </w:tcBorders>
            <w:shd w:val="clear" w:color="auto" w:fill="E6E6E6"/>
          </w:tcPr>
          <w:p w:rsidR="00D80C77" w:rsidRPr="00D87999" w:rsidRDefault="00D80C77" w:rsidP="00BA2572">
            <w:pPr>
              <w:spacing w:before="60"/>
              <w:outlineLvl w:val="0"/>
              <w:rPr>
                <w:b/>
                <w:sz w:val="18"/>
                <w:szCs w:val="18"/>
              </w:rPr>
            </w:pPr>
          </w:p>
        </w:tc>
      </w:tr>
      <w:tr w:rsidR="00D80C77" w:rsidRPr="005A73EE" w:rsidTr="00A5710F">
        <w:trPr>
          <w:cantSplit/>
        </w:trPr>
        <w:tc>
          <w:tcPr>
            <w:tcW w:w="2178" w:type="dxa"/>
            <w:vMerge w:val="restart"/>
          </w:tcPr>
          <w:p w:rsidR="00D80C77" w:rsidRPr="00D326DD" w:rsidRDefault="00D80C77" w:rsidP="000D397B">
            <w:r w:rsidRPr="002A45A9">
              <w:t>F5xx_F6xx_Core_Lib</w:t>
            </w:r>
          </w:p>
        </w:tc>
        <w:tc>
          <w:tcPr>
            <w:tcW w:w="990" w:type="dxa"/>
            <w:vMerge w:val="restart"/>
          </w:tcPr>
          <w:p w:rsidR="00D80C77" w:rsidRPr="00D326DD" w:rsidRDefault="00D80C77" w:rsidP="000D397B">
            <w:r>
              <w:t>2.0</w:t>
            </w:r>
          </w:p>
        </w:tc>
        <w:tc>
          <w:tcPr>
            <w:tcW w:w="1350" w:type="dxa"/>
            <w:vMerge w:val="restart"/>
          </w:tcPr>
          <w:p w:rsidR="00D80C77" w:rsidRPr="00D326DD" w:rsidRDefault="00D80C77" w:rsidP="000D397B">
            <w:r>
              <w:t>BSD</w:t>
            </w:r>
          </w:p>
        </w:tc>
        <w:tc>
          <w:tcPr>
            <w:tcW w:w="1350" w:type="dxa"/>
            <w:vMerge w:val="restart"/>
          </w:tcPr>
          <w:p w:rsidR="00D80C77" w:rsidRPr="00D326DD" w:rsidRDefault="00D80C77" w:rsidP="000D397B">
            <w:r>
              <w:t>Source</w:t>
            </w:r>
          </w:p>
        </w:tc>
        <w:tc>
          <w:tcPr>
            <w:tcW w:w="1440" w:type="dxa"/>
            <w:vMerge w:val="restart"/>
          </w:tcPr>
          <w:p w:rsidR="00D80C77" w:rsidRPr="00D326DD" w:rsidRDefault="00D80C77" w:rsidP="000D397B"/>
        </w:tc>
        <w:tc>
          <w:tcPr>
            <w:tcW w:w="1324" w:type="dxa"/>
          </w:tcPr>
          <w:p w:rsidR="00D80C77" w:rsidRPr="00D87999" w:rsidRDefault="00D80C77" w:rsidP="00D87999">
            <w:pPr>
              <w:spacing w:before="40" w:after="40"/>
              <w:rPr>
                <w:b/>
              </w:rPr>
            </w:pPr>
            <w:r w:rsidRPr="00D87999">
              <w:rPr>
                <w:b/>
              </w:rPr>
              <w:t>Location</w:t>
            </w:r>
          </w:p>
        </w:tc>
        <w:tc>
          <w:tcPr>
            <w:tcW w:w="4345" w:type="dxa"/>
          </w:tcPr>
          <w:p w:rsidR="00D80C77" w:rsidRDefault="006A7B28" w:rsidP="002A45A9">
            <w:r>
              <w:t>src</w:t>
            </w:r>
            <w:r w:rsidR="00F36CE8">
              <w:t>/</w:t>
            </w:r>
            <w:r w:rsidR="00F36CE8" w:rsidRPr="00F36CE8">
              <w:t>MSP-EXP430F5137Rx User Experience</w:t>
            </w:r>
            <w:r w:rsidR="00D80C77">
              <w:t>/</w:t>
            </w:r>
            <w:r w:rsidR="00D80C77" w:rsidRPr="002A45A9">
              <w:t>F5xx_F6xx_Core_Lib</w:t>
            </w:r>
            <w:r w:rsidR="00D80C77">
              <w:t>/</w:t>
            </w:r>
          </w:p>
          <w:p w:rsidR="00F36CE8" w:rsidRDefault="006A7B28" w:rsidP="00F36CE8">
            <w:r>
              <w:t>src</w:t>
            </w:r>
            <w:r w:rsidR="00F36CE8">
              <w:t>/</w:t>
            </w:r>
            <w:r w:rsidR="00F36CE8" w:rsidRPr="00F36CE8">
              <w:t>MSP-EXP430F</w:t>
            </w:r>
            <w:r w:rsidR="00F36CE8">
              <w:t>6</w:t>
            </w:r>
            <w:r w:rsidR="00F36CE8" w:rsidRPr="00F36CE8">
              <w:t>137Rx User Experience</w:t>
            </w:r>
            <w:r w:rsidR="00F36CE8">
              <w:t>/</w:t>
            </w:r>
            <w:r w:rsidR="00F36CE8" w:rsidRPr="002A45A9">
              <w:t>F5xx_F6xx_Core_Lib</w:t>
            </w:r>
            <w:r w:rsidR="00F36CE8">
              <w:t>/</w:t>
            </w:r>
          </w:p>
          <w:p w:rsidR="00F36CE8" w:rsidRPr="00D326DD" w:rsidRDefault="00F36CE8" w:rsidP="002A45A9"/>
        </w:tc>
      </w:tr>
      <w:tr w:rsidR="00D80C77" w:rsidRPr="005A73EE" w:rsidTr="00A5710F">
        <w:trPr>
          <w:cantSplit/>
        </w:trPr>
        <w:tc>
          <w:tcPr>
            <w:tcW w:w="2178" w:type="dxa"/>
            <w:vMerge/>
          </w:tcPr>
          <w:p w:rsidR="00D80C77" w:rsidRPr="00D87999" w:rsidRDefault="00D80C77" w:rsidP="000D397B">
            <w:pPr>
              <w:rPr>
                <w:b/>
              </w:rPr>
            </w:pPr>
          </w:p>
        </w:tc>
        <w:tc>
          <w:tcPr>
            <w:tcW w:w="990" w:type="dxa"/>
            <w:vMerge/>
          </w:tcPr>
          <w:p w:rsidR="00D80C77" w:rsidRPr="00D87999" w:rsidRDefault="00D80C77" w:rsidP="000D397B">
            <w:pPr>
              <w:rPr>
                <w:b/>
              </w:rPr>
            </w:pPr>
          </w:p>
        </w:tc>
        <w:tc>
          <w:tcPr>
            <w:tcW w:w="1350" w:type="dxa"/>
            <w:vMerge/>
          </w:tcPr>
          <w:p w:rsidR="00D80C77" w:rsidRPr="00D87999" w:rsidRDefault="00D80C77" w:rsidP="000D397B">
            <w:pPr>
              <w:rPr>
                <w:b/>
              </w:rPr>
            </w:pPr>
          </w:p>
        </w:tc>
        <w:tc>
          <w:tcPr>
            <w:tcW w:w="1350" w:type="dxa"/>
            <w:vMerge/>
          </w:tcPr>
          <w:p w:rsidR="00D80C77" w:rsidRPr="00D87999" w:rsidRDefault="00D80C77" w:rsidP="000D397B">
            <w:pPr>
              <w:rPr>
                <w:b/>
              </w:rPr>
            </w:pPr>
          </w:p>
        </w:tc>
        <w:tc>
          <w:tcPr>
            <w:tcW w:w="1440" w:type="dxa"/>
            <w:vMerge/>
          </w:tcPr>
          <w:p w:rsidR="00D80C77" w:rsidRPr="00D87999" w:rsidRDefault="00D80C77" w:rsidP="000D397B">
            <w:pPr>
              <w:rPr>
                <w:b/>
              </w:rPr>
            </w:pPr>
          </w:p>
        </w:tc>
        <w:tc>
          <w:tcPr>
            <w:tcW w:w="1324" w:type="dxa"/>
          </w:tcPr>
          <w:p w:rsidR="00D80C77" w:rsidRPr="00982905" w:rsidRDefault="00D80C77" w:rsidP="00D87999">
            <w:pPr>
              <w:spacing w:before="40" w:after="40"/>
            </w:pPr>
            <w:r w:rsidRPr="00D87999">
              <w:rPr>
                <w:b/>
                <w:sz w:val="18"/>
                <w:szCs w:val="18"/>
              </w:rPr>
              <w:t>Obtained from</w:t>
            </w:r>
          </w:p>
        </w:tc>
        <w:tc>
          <w:tcPr>
            <w:tcW w:w="4345" w:type="dxa"/>
          </w:tcPr>
          <w:p w:rsidR="00D80C77" w:rsidRPr="00D326DD" w:rsidRDefault="00D80C77" w:rsidP="000D397B">
            <w:r>
              <w:t>TI</w:t>
            </w:r>
          </w:p>
        </w:tc>
      </w:tr>
      <w:tr w:rsidR="00217E5F" w:rsidRPr="00D326DD" w:rsidTr="00910772">
        <w:trPr>
          <w:cantSplit/>
        </w:trPr>
        <w:tc>
          <w:tcPr>
            <w:tcW w:w="2178" w:type="dxa"/>
            <w:vMerge w:val="restart"/>
          </w:tcPr>
          <w:p w:rsidR="00217E5F" w:rsidRPr="00D326DD" w:rsidRDefault="00217E5F" w:rsidP="00910772">
            <w:r w:rsidRPr="00F03513">
              <w:t>MSP-EXP430F</w:t>
            </w:r>
            <w:r w:rsidR="00F36CE8">
              <w:t>5</w:t>
            </w:r>
            <w:r>
              <w:t>137Rx Software</w:t>
            </w:r>
          </w:p>
        </w:tc>
        <w:tc>
          <w:tcPr>
            <w:tcW w:w="990" w:type="dxa"/>
            <w:vMerge w:val="restart"/>
          </w:tcPr>
          <w:p w:rsidR="00217E5F" w:rsidRPr="00D326DD" w:rsidRDefault="00217E5F" w:rsidP="00910772">
            <w:r>
              <w:t>1.0</w:t>
            </w:r>
          </w:p>
        </w:tc>
        <w:tc>
          <w:tcPr>
            <w:tcW w:w="1350" w:type="dxa"/>
            <w:vMerge w:val="restart"/>
          </w:tcPr>
          <w:p w:rsidR="00217E5F" w:rsidRPr="00D326DD" w:rsidRDefault="00217E5F" w:rsidP="00910772">
            <w:r>
              <w:t>BSD</w:t>
            </w:r>
          </w:p>
        </w:tc>
        <w:tc>
          <w:tcPr>
            <w:tcW w:w="1350" w:type="dxa"/>
            <w:vMerge w:val="restart"/>
          </w:tcPr>
          <w:p w:rsidR="00217E5F" w:rsidRPr="00D326DD" w:rsidRDefault="00217E5F" w:rsidP="00910772">
            <w:r>
              <w:t>Source</w:t>
            </w:r>
          </w:p>
        </w:tc>
        <w:tc>
          <w:tcPr>
            <w:tcW w:w="1440" w:type="dxa"/>
            <w:vMerge w:val="restart"/>
          </w:tcPr>
          <w:p w:rsidR="00217E5F" w:rsidRPr="00D326DD" w:rsidRDefault="00217E5F" w:rsidP="00910772"/>
        </w:tc>
        <w:tc>
          <w:tcPr>
            <w:tcW w:w="1324" w:type="dxa"/>
          </w:tcPr>
          <w:p w:rsidR="00217E5F" w:rsidRPr="00D87999" w:rsidRDefault="00217E5F" w:rsidP="00910772">
            <w:pPr>
              <w:spacing w:before="40" w:after="40"/>
              <w:rPr>
                <w:b/>
              </w:rPr>
            </w:pPr>
            <w:r w:rsidRPr="00D87999">
              <w:rPr>
                <w:b/>
              </w:rPr>
              <w:t>Location</w:t>
            </w:r>
          </w:p>
        </w:tc>
        <w:tc>
          <w:tcPr>
            <w:tcW w:w="4345" w:type="dxa"/>
          </w:tcPr>
          <w:p w:rsidR="00F36CE8" w:rsidRDefault="006A7B28" w:rsidP="00F36CE8">
            <w:r>
              <w:t>src</w:t>
            </w:r>
            <w:r w:rsidR="00F36CE8">
              <w:t>/</w:t>
            </w:r>
            <w:r w:rsidR="00F36CE8" w:rsidRPr="00F36CE8">
              <w:t>MSP-EXP430F5137Rx User Experience</w:t>
            </w:r>
            <w:r w:rsidR="00F36CE8">
              <w:t>/</w:t>
            </w:r>
            <w:r w:rsidR="00F36CE8" w:rsidRPr="00F36CE8">
              <w:t>MspExp430F5137RxUserExperience.c</w:t>
            </w:r>
          </w:p>
          <w:p w:rsidR="00217E5F" w:rsidRDefault="006A7B28" w:rsidP="00F36CE8">
            <w:r>
              <w:t>src</w:t>
            </w:r>
            <w:r w:rsidR="00F36CE8">
              <w:t>/</w:t>
            </w:r>
            <w:r w:rsidR="00F36CE8" w:rsidRPr="00F36CE8">
              <w:t>MSP-EXP430F5137Rx User Experience</w:t>
            </w:r>
            <w:r w:rsidR="00F36CE8">
              <w:t>/MSP-EXP430F5137</w:t>
            </w:r>
            <w:r w:rsidR="00217E5F" w:rsidRPr="00F03513">
              <w:t>_HAL</w:t>
            </w:r>
            <w:r w:rsidR="00217E5F">
              <w:t>/</w:t>
            </w:r>
          </w:p>
          <w:p w:rsidR="00F36CE8" w:rsidRPr="00D326DD" w:rsidRDefault="00F36CE8" w:rsidP="00F36CE8"/>
        </w:tc>
      </w:tr>
      <w:tr w:rsidR="00217E5F" w:rsidRPr="00D326DD" w:rsidTr="00910772">
        <w:trPr>
          <w:cantSplit/>
        </w:trPr>
        <w:tc>
          <w:tcPr>
            <w:tcW w:w="2178" w:type="dxa"/>
            <w:vMerge/>
          </w:tcPr>
          <w:p w:rsidR="00217E5F" w:rsidRPr="00D326DD" w:rsidRDefault="00217E5F" w:rsidP="00910772"/>
        </w:tc>
        <w:tc>
          <w:tcPr>
            <w:tcW w:w="990" w:type="dxa"/>
            <w:vMerge/>
          </w:tcPr>
          <w:p w:rsidR="00217E5F" w:rsidRPr="00D326DD" w:rsidRDefault="00217E5F" w:rsidP="00910772"/>
        </w:tc>
        <w:tc>
          <w:tcPr>
            <w:tcW w:w="1350" w:type="dxa"/>
            <w:vMerge/>
          </w:tcPr>
          <w:p w:rsidR="00217E5F" w:rsidRPr="00D326DD" w:rsidRDefault="00217E5F" w:rsidP="00910772"/>
        </w:tc>
        <w:tc>
          <w:tcPr>
            <w:tcW w:w="1350" w:type="dxa"/>
            <w:vMerge/>
          </w:tcPr>
          <w:p w:rsidR="00217E5F" w:rsidRPr="00D326DD" w:rsidRDefault="00217E5F" w:rsidP="00910772"/>
        </w:tc>
        <w:tc>
          <w:tcPr>
            <w:tcW w:w="1440" w:type="dxa"/>
            <w:vMerge/>
          </w:tcPr>
          <w:p w:rsidR="00217E5F" w:rsidRPr="00D326DD" w:rsidRDefault="00217E5F" w:rsidP="00910772"/>
        </w:tc>
        <w:tc>
          <w:tcPr>
            <w:tcW w:w="1324" w:type="dxa"/>
          </w:tcPr>
          <w:p w:rsidR="00217E5F" w:rsidRPr="00982905" w:rsidRDefault="00217E5F" w:rsidP="00910772">
            <w:pPr>
              <w:spacing w:before="40" w:after="40"/>
            </w:pPr>
            <w:r w:rsidRPr="00D87999">
              <w:rPr>
                <w:b/>
                <w:sz w:val="18"/>
                <w:szCs w:val="18"/>
              </w:rPr>
              <w:t>Obtained from</w:t>
            </w:r>
          </w:p>
        </w:tc>
        <w:tc>
          <w:tcPr>
            <w:tcW w:w="4345" w:type="dxa"/>
          </w:tcPr>
          <w:p w:rsidR="00217E5F" w:rsidRPr="00D326DD" w:rsidRDefault="00217E5F" w:rsidP="00910772">
            <w:r>
              <w:t>TI</w:t>
            </w:r>
          </w:p>
        </w:tc>
      </w:tr>
      <w:tr w:rsidR="00D80C77" w:rsidRPr="005A73EE" w:rsidTr="00A5710F">
        <w:trPr>
          <w:cantSplit/>
        </w:trPr>
        <w:tc>
          <w:tcPr>
            <w:tcW w:w="2178" w:type="dxa"/>
            <w:vMerge w:val="restart"/>
          </w:tcPr>
          <w:p w:rsidR="00D80C77" w:rsidRPr="00D326DD" w:rsidRDefault="00D80C77" w:rsidP="00217E5F">
            <w:r w:rsidRPr="00F03513">
              <w:lastRenderedPageBreak/>
              <w:t>MSP-EXP430F</w:t>
            </w:r>
            <w:r w:rsidR="00217E5F">
              <w:t>6137Rx</w:t>
            </w:r>
            <w:r>
              <w:t xml:space="preserve"> Software</w:t>
            </w:r>
          </w:p>
        </w:tc>
        <w:tc>
          <w:tcPr>
            <w:tcW w:w="990" w:type="dxa"/>
            <w:vMerge w:val="restart"/>
          </w:tcPr>
          <w:p w:rsidR="00D80C77" w:rsidRPr="00D326DD" w:rsidRDefault="00D80C77" w:rsidP="000D397B">
            <w:r>
              <w:t>1.0</w:t>
            </w:r>
          </w:p>
        </w:tc>
        <w:tc>
          <w:tcPr>
            <w:tcW w:w="1350" w:type="dxa"/>
            <w:vMerge w:val="restart"/>
          </w:tcPr>
          <w:p w:rsidR="00D80C77" w:rsidRPr="00D326DD" w:rsidRDefault="00D80C77" w:rsidP="000D397B">
            <w:r>
              <w:t>BSD</w:t>
            </w:r>
          </w:p>
        </w:tc>
        <w:tc>
          <w:tcPr>
            <w:tcW w:w="1350" w:type="dxa"/>
            <w:vMerge w:val="restart"/>
          </w:tcPr>
          <w:p w:rsidR="00D80C77" w:rsidRPr="00D326DD" w:rsidRDefault="00D80C77" w:rsidP="000D397B">
            <w:r>
              <w:t>Source</w:t>
            </w:r>
          </w:p>
        </w:tc>
        <w:tc>
          <w:tcPr>
            <w:tcW w:w="1440" w:type="dxa"/>
            <w:vMerge w:val="restart"/>
          </w:tcPr>
          <w:p w:rsidR="00D80C77" w:rsidRPr="00D326DD" w:rsidRDefault="00D80C77" w:rsidP="000D397B"/>
        </w:tc>
        <w:tc>
          <w:tcPr>
            <w:tcW w:w="1324" w:type="dxa"/>
          </w:tcPr>
          <w:p w:rsidR="00D80C77" w:rsidRPr="00D87999" w:rsidRDefault="00D80C77" w:rsidP="00D87999">
            <w:pPr>
              <w:spacing w:before="40" w:after="40"/>
              <w:rPr>
                <w:b/>
              </w:rPr>
            </w:pPr>
            <w:r w:rsidRPr="00D87999">
              <w:rPr>
                <w:b/>
              </w:rPr>
              <w:t>Location</w:t>
            </w:r>
          </w:p>
        </w:tc>
        <w:tc>
          <w:tcPr>
            <w:tcW w:w="4345" w:type="dxa"/>
          </w:tcPr>
          <w:p w:rsidR="00F36CE8" w:rsidRDefault="006A7B28" w:rsidP="00F36CE8">
            <w:r>
              <w:t>src</w:t>
            </w:r>
            <w:r w:rsidR="00F36CE8">
              <w:t>/</w:t>
            </w:r>
            <w:r w:rsidR="00F36CE8" w:rsidRPr="00F36CE8">
              <w:t>MSP-EXP430F</w:t>
            </w:r>
            <w:r w:rsidR="00F36CE8">
              <w:t>6</w:t>
            </w:r>
            <w:r w:rsidR="00F36CE8" w:rsidRPr="00F36CE8">
              <w:t>137Rx User Experience</w:t>
            </w:r>
            <w:r w:rsidR="00F36CE8">
              <w:t>/</w:t>
            </w:r>
            <w:r w:rsidR="00F36CE8" w:rsidRPr="00F36CE8">
              <w:t>MspExp430F</w:t>
            </w:r>
            <w:r w:rsidR="00F36CE8">
              <w:t>6</w:t>
            </w:r>
            <w:r w:rsidR="00F36CE8" w:rsidRPr="00F36CE8">
              <w:t>137RxUserExperience.c</w:t>
            </w:r>
          </w:p>
          <w:p w:rsidR="00F36CE8" w:rsidRDefault="006A7B28" w:rsidP="00F36CE8">
            <w:r>
              <w:t>src</w:t>
            </w:r>
            <w:r w:rsidR="00F36CE8">
              <w:t>/</w:t>
            </w:r>
            <w:r w:rsidR="00F36CE8" w:rsidRPr="00F36CE8">
              <w:t>MSP-EXP430F</w:t>
            </w:r>
            <w:r w:rsidR="00F36CE8">
              <w:t>6</w:t>
            </w:r>
            <w:r w:rsidR="00F36CE8" w:rsidRPr="00F36CE8">
              <w:t>137Rx User Experience</w:t>
            </w:r>
            <w:r w:rsidR="00F36CE8">
              <w:t>/MSP-EXP430F6137</w:t>
            </w:r>
            <w:r w:rsidR="00F36CE8" w:rsidRPr="00F03513">
              <w:t>_HAL</w:t>
            </w:r>
            <w:r w:rsidR="00F36CE8">
              <w:t>/</w:t>
            </w:r>
          </w:p>
          <w:p w:rsidR="00D80C77" w:rsidRPr="00D326DD" w:rsidRDefault="00D80C77" w:rsidP="00F85F88"/>
        </w:tc>
      </w:tr>
      <w:tr w:rsidR="00D80C77" w:rsidRPr="005A73EE" w:rsidTr="00A5710F">
        <w:trPr>
          <w:cantSplit/>
        </w:trPr>
        <w:tc>
          <w:tcPr>
            <w:tcW w:w="2178" w:type="dxa"/>
            <w:vMerge/>
          </w:tcPr>
          <w:p w:rsidR="00D80C77" w:rsidRPr="00D326DD" w:rsidRDefault="00D80C77" w:rsidP="000D397B"/>
        </w:tc>
        <w:tc>
          <w:tcPr>
            <w:tcW w:w="990" w:type="dxa"/>
            <w:vMerge/>
          </w:tcPr>
          <w:p w:rsidR="00D80C77" w:rsidRPr="00D326DD" w:rsidRDefault="00D80C77" w:rsidP="000D397B"/>
        </w:tc>
        <w:tc>
          <w:tcPr>
            <w:tcW w:w="1350" w:type="dxa"/>
            <w:vMerge/>
          </w:tcPr>
          <w:p w:rsidR="00D80C77" w:rsidRPr="00D326DD" w:rsidRDefault="00D80C77" w:rsidP="000D397B"/>
        </w:tc>
        <w:tc>
          <w:tcPr>
            <w:tcW w:w="1350" w:type="dxa"/>
            <w:vMerge/>
          </w:tcPr>
          <w:p w:rsidR="00D80C77" w:rsidRPr="00D326DD" w:rsidRDefault="00D80C77" w:rsidP="000D397B"/>
        </w:tc>
        <w:tc>
          <w:tcPr>
            <w:tcW w:w="1440" w:type="dxa"/>
            <w:vMerge/>
          </w:tcPr>
          <w:p w:rsidR="00D80C77" w:rsidRPr="00D326DD" w:rsidRDefault="00D80C77" w:rsidP="000D397B"/>
        </w:tc>
        <w:tc>
          <w:tcPr>
            <w:tcW w:w="1324" w:type="dxa"/>
          </w:tcPr>
          <w:p w:rsidR="00D80C77" w:rsidRPr="00982905" w:rsidRDefault="00D80C77" w:rsidP="00D87999">
            <w:pPr>
              <w:spacing w:before="40" w:after="40"/>
            </w:pPr>
            <w:r w:rsidRPr="00D87999">
              <w:rPr>
                <w:b/>
                <w:sz w:val="18"/>
                <w:szCs w:val="18"/>
              </w:rPr>
              <w:t>Obtained from</w:t>
            </w:r>
          </w:p>
        </w:tc>
        <w:tc>
          <w:tcPr>
            <w:tcW w:w="4345" w:type="dxa"/>
          </w:tcPr>
          <w:p w:rsidR="00D80C77" w:rsidRPr="00D326DD" w:rsidRDefault="00D80C77" w:rsidP="000D397B">
            <w:r>
              <w:t>TI</w:t>
            </w:r>
          </w:p>
        </w:tc>
      </w:tr>
      <w:tr w:rsidR="00D80C77" w:rsidRPr="005A73EE" w:rsidTr="00A5710F">
        <w:trPr>
          <w:cantSplit/>
        </w:trPr>
        <w:tc>
          <w:tcPr>
            <w:tcW w:w="2178" w:type="dxa"/>
            <w:vMerge w:val="restart"/>
          </w:tcPr>
          <w:p w:rsidR="00D80C77" w:rsidRPr="00D326DD" w:rsidRDefault="00217E5F" w:rsidP="000D397B">
            <w:r>
              <w:t>SimpliciTI</w:t>
            </w:r>
          </w:p>
        </w:tc>
        <w:tc>
          <w:tcPr>
            <w:tcW w:w="990" w:type="dxa"/>
            <w:vMerge w:val="restart"/>
          </w:tcPr>
          <w:p w:rsidR="00D80C77" w:rsidRPr="00D326DD" w:rsidRDefault="00217E5F" w:rsidP="00217E5F">
            <w:r>
              <w:t>1</w:t>
            </w:r>
            <w:r w:rsidR="00D80C77">
              <w:t>.</w:t>
            </w:r>
            <w:r>
              <w:t>1</w:t>
            </w:r>
            <w:r w:rsidR="00D80C77">
              <w:t>.</w:t>
            </w:r>
            <w:r>
              <w:t>1</w:t>
            </w:r>
          </w:p>
        </w:tc>
        <w:tc>
          <w:tcPr>
            <w:tcW w:w="1350" w:type="dxa"/>
            <w:vMerge w:val="restart"/>
          </w:tcPr>
          <w:p w:rsidR="00D80C77" w:rsidRPr="00D326DD" w:rsidRDefault="00D80C77" w:rsidP="000D397B">
            <w:r w:rsidRPr="00AA1EE9">
              <w:t>TI Commercial License</w:t>
            </w:r>
          </w:p>
        </w:tc>
        <w:tc>
          <w:tcPr>
            <w:tcW w:w="1350" w:type="dxa"/>
            <w:vMerge w:val="restart"/>
          </w:tcPr>
          <w:p w:rsidR="00D80C77" w:rsidRPr="00D326DD" w:rsidRDefault="00D80C77" w:rsidP="000D397B">
            <w:r>
              <w:t>Source</w:t>
            </w:r>
          </w:p>
        </w:tc>
        <w:tc>
          <w:tcPr>
            <w:tcW w:w="1440" w:type="dxa"/>
            <w:vMerge w:val="restart"/>
          </w:tcPr>
          <w:p w:rsidR="00D80C77" w:rsidRPr="00D326DD" w:rsidRDefault="00D80C77" w:rsidP="000D397B"/>
        </w:tc>
        <w:tc>
          <w:tcPr>
            <w:tcW w:w="1324" w:type="dxa"/>
          </w:tcPr>
          <w:p w:rsidR="00D80C77" w:rsidRPr="00D87999" w:rsidRDefault="00D80C77" w:rsidP="00D87999">
            <w:pPr>
              <w:spacing w:before="40" w:after="40"/>
              <w:rPr>
                <w:b/>
              </w:rPr>
            </w:pPr>
            <w:r w:rsidRPr="00D87999">
              <w:rPr>
                <w:b/>
              </w:rPr>
              <w:t>Location</w:t>
            </w:r>
          </w:p>
        </w:tc>
        <w:tc>
          <w:tcPr>
            <w:tcW w:w="4345" w:type="dxa"/>
          </w:tcPr>
          <w:p w:rsidR="00D80C77" w:rsidRDefault="006A7B28" w:rsidP="00217E5F">
            <w:r>
              <w:t>src</w:t>
            </w:r>
            <w:r w:rsidR="00F36CE8">
              <w:t>/</w:t>
            </w:r>
            <w:r w:rsidR="00F36CE8" w:rsidRPr="00F36CE8">
              <w:t>MSP-EXP430F5137Rx User Experience</w:t>
            </w:r>
            <w:r w:rsidR="00F36CE8">
              <w:t>/</w:t>
            </w:r>
            <w:r w:rsidR="00217E5F">
              <w:t>SimpliciTI</w:t>
            </w:r>
            <w:r w:rsidR="00D80C77">
              <w:t>/</w:t>
            </w:r>
          </w:p>
          <w:p w:rsidR="00F36CE8" w:rsidRPr="00D326DD" w:rsidRDefault="006A7B28" w:rsidP="00F36CE8">
            <w:r>
              <w:t>src</w:t>
            </w:r>
            <w:r w:rsidR="00F36CE8">
              <w:t>/</w:t>
            </w:r>
            <w:r w:rsidR="00F36CE8" w:rsidRPr="00F36CE8">
              <w:t>MSP-EXP430F</w:t>
            </w:r>
            <w:r w:rsidR="00F36CE8">
              <w:t>6</w:t>
            </w:r>
            <w:r w:rsidR="00F36CE8" w:rsidRPr="00F36CE8">
              <w:t>137Rx User Experience</w:t>
            </w:r>
            <w:r w:rsidR="00F36CE8">
              <w:t>/SimpliciTI/</w:t>
            </w:r>
          </w:p>
        </w:tc>
      </w:tr>
      <w:tr w:rsidR="00D80C77" w:rsidRPr="005A73EE" w:rsidTr="00A5710F">
        <w:trPr>
          <w:cantSplit/>
        </w:trPr>
        <w:tc>
          <w:tcPr>
            <w:tcW w:w="2178" w:type="dxa"/>
            <w:vMerge/>
            <w:tcBorders>
              <w:bottom w:val="single" w:sz="4" w:space="0" w:color="auto"/>
            </w:tcBorders>
          </w:tcPr>
          <w:p w:rsidR="00D80C77" w:rsidRPr="00D326DD" w:rsidRDefault="00D80C77" w:rsidP="000D397B">
            <w:pPr>
              <w:rPr>
                <w:b/>
              </w:rPr>
            </w:pPr>
          </w:p>
        </w:tc>
        <w:tc>
          <w:tcPr>
            <w:tcW w:w="990" w:type="dxa"/>
            <w:vMerge/>
            <w:tcBorders>
              <w:bottom w:val="single" w:sz="4" w:space="0" w:color="auto"/>
            </w:tcBorders>
          </w:tcPr>
          <w:p w:rsidR="00D80C77" w:rsidRPr="00D326DD" w:rsidRDefault="00D80C77" w:rsidP="000D397B">
            <w:pPr>
              <w:rPr>
                <w:b/>
              </w:rPr>
            </w:pPr>
          </w:p>
        </w:tc>
        <w:tc>
          <w:tcPr>
            <w:tcW w:w="1350" w:type="dxa"/>
            <w:vMerge/>
            <w:tcBorders>
              <w:bottom w:val="single" w:sz="4" w:space="0" w:color="auto"/>
            </w:tcBorders>
          </w:tcPr>
          <w:p w:rsidR="00D80C77" w:rsidRPr="00D326DD" w:rsidRDefault="00D80C77" w:rsidP="000D397B">
            <w:pPr>
              <w:rPr>
                <w:b/>
              </w:rPr>
            </w:pPr>
          </w:p>
        </w:tc>
        <w:tc>
          <w:tcPr>
            <w:tcW w:w="1350" w:type="dxa"/>
            <w:vMerge/>
            <w:tcBorders>
              <w:bottom w:val="single" w:sz="4" w:space="0" w:color="auto"/>
            </w:tcBorders>
          </w:tcPr>
          <w:p w:rsidR="00D80C77" w:rsidRPr="00D326DD" w:rsidRDefault="00D80C77" w:rsidP="000D397B">
            <w:pPr>
              <w:rPr>
                <w:b/>
              </w:rPr>
            </w:pPr>
          </w:p>
        </w:tc>
        <w:tc>
          <w:tcPr>
            <w:tcW w:w="1440" w:type="dxa"/>
            <w:vMerge/>
            <w:tcBorders>
              <w:bottom w:val="single" w:sz="4" w:space="0" w:color="auto"/>
            </w:tcBorders>
          </w:tcPr>
          <w:p w:rsidR="00D80C77" w:rsidRPr="00D326DD" w:rsidRDefault="00D80C77" w:rsidP="000D397B">
            <w:pPr>
              <w:rPr>
                <w:b/>
              </w:rPr>
            </w:pPr>
          </w:p>
        </w:tc>
        <w:tc>
          <w:tcPr>
            <w:tcW w:w="1324" w:type="dxa"/>
            <w:tcBorders>
              <w:bottom w:val="single" w:sz="4" w:space="0" w:color="auto"/>
            </w:tcBorders>
          </w:tcPr>
          <w:p w:rsidR="00D80C77" w:rsidRPr="00982905" w:rsidRDefault="00D80C77" w:rsidP="00D87999">
            <w:pPr>
              <w:spacing w:before="40" w:after="40"/>
            </w:pPr>
            <w:r w:rsidRPr="00D87999">
              <w:rPr>
                <w:b/>
                <w:sz w:val="18"/>
                <w:szCs w:val="18"/>
              </w:rPr>
              <w:t>Obtained from</w:t>
            </w:r>
          </w:p>
        </w:tc>
        <w:tc>
          <w:tcPr>
            <w:tcW w:w="4345" w:type="dxa"/>
            <w:tcBorders>
              <w:bottom w:val="single" w:sz="4" w:space="0" w:color="auto"/>
            </w:tcBorders>
          </w:tcPr>
          <w:p w:rsidR="00D80C77" w:rsidRPr="00D326DD" w:rsidRDefault="00D80C77" w:rsidP="000D397B">
            <w:r>
              <w:t>TI</w:t>
            </w:r>
          </w:p>
        </w:tc>
      </w:tr>
      <w:tr w:rsidR="006A7B28" w:rsidRPr="00D326DD" w:rsidTr="006A2995">
        <w:trPr>
          <w:cantSplit/>
        </w:trPr>
        <w:tc>
          <w:tcPr>
            <w:tcW w:w="2178" w:type="dxa"/>
            <w:vMerge w:val="restart"/>
          </w:tcPr>
          <w:p w:rsidR="006A7B28" w:rsidRPr="00D326DD" w:rsidRDefault="006A7B28" w:rsidP="006A2995">
            <w:r>
              <w:t>IDE Project Files</w:t>
            </w:r>
          </w:p>
        </w:tc>
        <w:tc>
          <w:tcPr>
            <w:tcW w:w="990" w:type="dxa"/>
            <w:vMerge w:val="restart"/>
          </w:tcPr>
          <w:p w:rsidR="006A7B28" w:rsidRPr="00346B45" w:rsidRDefault="006A7B28" w:rsidP="006A2995">
            <w:r w:rsidRPr="00346B45">
              <w:t>N/A</w:t>
            </w:r>
          </w:p>
        </w:tc>
        <w:tc>
          <w:tcPr>
            <w:tcW w:w="1350" w:type="dxa"/>
            <w:vMerge w:val="restart"/>
          </w:tcPr>
          <w:p w:rsidR="006A7B28" w:rsidRPr="00346B45" w:rsidRDefault="006A7B28" w:rsidP="006A2995">
            <w:r>
              <w:t>BSD</w:t>
            </w:r>
          </w:p>
        </w:tc>
        <w:tc>
          <w:tcPr>
            <w:tcW w:w="1350" w:type="dxa"/>
            <w:vMerge w:val="restart"/>
          </w:tcPr>
          <w:p w:rsidR="006A7B28" w:rsidRPr="00346B45" w:rsidRDefault="006A7B28" w:rsidP="006A2995">
            <w:r w:rsidRPr="00346B45">
              <w:t>Source</w:t>
            </w:r>
          </w:p>
        </w:tc>
        <w:tc>
          <w:tcPr>
            <w:tcW w:w="1440" w:type="dxa"/>
            <w:vMerge w:val="restart"/>
          </w:tcPr>
          <w:p w:rsidR="006A7B28" w:rsidRPr="00346B45" w:rsidRDefault="006A7B28" w:rsidP="006A2995">
            <w:r w:rsidRPr="00346B45">
              <w:t>No</w:t>
            </w:r>
          </w:p>
        </w:tc>
        <w:tc>
          <w:tcPr>
            <w:tcW w:w="1324" w:type="dxa"/>
            <w:tcBorders>
              <w:bottom w:val="single" w:sz="4" w:space="0" w:color="auto"/>
            </w:tcBorders>
          </w:tcPr>
          <w:p w:rsidR="006A7B28" w:rsidRPr="00971AD7" w:rsidRDefault="006A7B28" w:rsidP="006A2995">
            <w:pPr>
              <w:spacing w:before="40" w:after="40"/>
              <w:rPr>
                <w:b/>
                <w:sz w:val="18"/>
                <w:szCs w:val="18"/>
              </w:rPr>
            </w:pPr>
            <w:r w:rsidRPr="00971AD7">
              <w:rPr>
                <w:b/>
                <w:sz w:val="18"/>
                <w:szCs w:val="18"/>
              </w:rPr>
              <w:t>Location</w:t>
            </w:r>
          </w:p>
        </w:tc>
        <w:tc>
          <w:tcPr>
            <w:tcW w:w="4345" w:type="dxa"/>
            <w:tcBorders>
              <w:bottom w:val="single" w:sz="4" w:space="0" w:color="auto"/>
            </w:tcBorders>
          </w:tcPr>
          <w:p w:rsidR="006A7B28" w:rsidRDefault="006A7B28" w:rsidP="006A2995">
            <w:r>
              <w:t>src/</w:t>
            </w:r>
            <w:r w:rsidRPr="00F36CE8">
              <w:t>MSP-EXP430F5137Rx User Experience</w:t>
            </w:r>
            <w:r>
              <w:t>/SimpliciTI/CCS/</w:t>
            </w:r>
          </w:p>
          <w:p w:rsidR="006A7B28" w:rsidRDefault="006A7B28" w:rsidP="006A2995">
            <w:r>
              <w:t>src/</w:t>
            </w:r>
            <w:r w:rsidRPr="00F36CE8">
              <w:t>MSP-EXP430F5137Rx User Experience</w:t>
            </w:r>
            <w:r>
              <w:t>/SimpliciTI/IAR/</w:t>
            </w:r>
          </w:p>
          <w:p w:rsidR="006A7B28" w:rsidRDefault="006A7B28" w:rsidP="006A2995">
            <w:r>
              <w:t>src/</w:t>
            </w:r>
            <w:r w:rsidRPr="00F36CE8">
              <w:t>MSP-EXP430F</w:t>
            </w:r>
            <w:r>
              <w:t>6</w:t>
            </w:r>
            <w:r w:rsidRPr="00F36CE8">
              <w:t>137Rx User Experience</w:t>
            </w:r>
            <w:r>
              <w:t>/SimpliciTI/CCS/</w:t>
            </w:r>
          </w:p>
          <w:p w:rsidR="006A7B28" w:rsidRDefault="006A7B28" w:rsidP="006A2995">
            <w:r>
              <w:t>src/</w:t>
            </w:r>
            <w:r w:rsidRPr="00F36CE8">
              <w:t>MSP-EXP430F</w:t>
            </w:r>
            <w:r>
              <w:t>6</w:t>
            </w:r>
            <w:r w:rsidRPr="00F36CE8">
              <w:t>137Rx User Experience</w:t>
            </w:r>
            <w:r>
              <w:t>/SimpliciTI/IAR/</w:t>
            </w:r>
          </w:p>
          <w:p w:rsidR="006A7B28" w:rsidRPr="00D326DD" w:rsidRDefault="006A7B28" w:rsidP="006A2995"/>
        </w:tc>
      </w:tr>
      <w:tr w:rsidR="006A7B28" w:rsidRPr="00D326DD" w:rsidTr="006A2995">
        <w:trPr>
          <w:cantSplit/>
        </w:trPr>
        <w:tc>
          <w:tcPr>
            <w:tcW w:w="2178" w:type="dxa"/>
            <w:vMerge/>
            <w:tcBorders>
              <w:bottom w:val="single" w:sz="4" w:space="0" w:color="auto"/>
            </w:tcBorders>
          </w:tcPr>
          <w:p w:rsidR="006A7B28" w:rsidRPr="00971AD7" w:rsidRDefault="006A7B28" w:rsidP="006A2995"/>
        </w:tc>
        <w:tc>
          <w:tcPr>
            <w:tcW w:w="990" w:type="dxa"/>
            <w:vMerge/>
            <w:tcBorders>
              <w:bottom w:val="single" w:sz="4" w:space="0" w:color="auto"/>
            </w:tcBorders>
          </w:tcPr>
          <w:p w:rsidR="006A7B28" w:rsidRPr="00D326DD" w:rsidRDefault="006A7B28" w:rsidP="006A2995">
            <w:pPr>
              <w:rPr>
                <w:b/>
              </w:rPr>
            </w:pPr>
          </w:p>
        </w:tc>
        <w:tc>
          <w:tcPr>
            <w:tcW w:w="1350" w:type="dxa"/>
            <w:vMerge/>
            <w:tcBorders>
              <w:bottom w:val="single" w:sz="4" w:space="0" w:color="auto"/>
            </w:tcBorders>
          </w:tcPr>
          <w:p w:rsidR="006A7B28" w:rsidRPr="00346B45" w:rsidRDefault="006A7B28" w:rsidP="006A2995"/>
        </w:tc>
        <w:tc>
          <w:tcPr>
            <w:tcW w:w="1350" w:type="dxa"/>
            <w:vMerge/>
            <w:tcBorders>
              <w:bottom w:val="single" w:sz="4" w:space="0" w:color="auto"/>
            </w:tcBorders>
          </w:tcPr>
          <w:p w:rsidR="006A7B28" w:rsidRPr="00346B45" w:rsidRDefault="006A7B28" w:rsidP="006A2995"/>
        </w:tc>
        <w:tc>
          <w:tcPr>
            <w:tcW w:w="1440" w:type="dxa"/>
            <w:vMerge/>
            <w:tcBorders>
              <w:bottom w:val="single" w:sz="4" w:space="0" w:color="auto"/>
            </w:tcBorders>
          </w:tcPr>
          <w:p w:rsidR="006A7B28" w:rsidRPr="00D326DD" w:rsidRDefault="006A7B28" w:rsidP="006A2995">
            <w:pPr>
              <w:rPr>
                <w:b/>
              </w:rPr>
            </w:pPr>
          </w:p>
        </w:tc>
        <w:tc>
          <w:tcPr>
            <w:tcW w:w="1324" w:type="dxa"/>
            <w:tcBorders>
              <w:bottom w:val="single" w:sz="4" w:space="0" w:color="auto"/>
            </w:tcBorders>
          </w:tcPr>
          <w:p w:rsidR="006A7B28" w:rsidRPr="00971AD7" w:rsidRDefault="006A7B28" w:rsidP="006A2995">
            <w:pPr>
              <w:spacing w:before="40" w:after="40"/>
              <w:rPr>
                <w:b/>
                <w:sz w:val="18"/>
                <w:szCs w:val="18"/>
              </w:rPr>
            </w:pPr>
            <w:r w:rsidRPr="00D87999">
              <w:rPr>
                <w:b/>
                <w:sz w:val="18"/>
                <w:szCs w:val="18"/>
              </w:rPr>
              <w:t>Obtained from</w:t>
            </w:r>
          </w:p>
        </w:tc>
        <w:tc>
          <w:tcPr>
            <w:tcW w:w="4345" w:type="dxa"/>
            <w:tcBorders>
              <w:bottom w:val="single" w:sz="4" w:space="0" w:color="auto"/>
            </w:tcBorders>
          </w:tcPr>
          <w:p w:rsidR="006A7B28" w:rsidRPr="00D326DD" w:rsidRDefault="006A7B28" w:rsidP="006A2995">
            <w:r>
              <w:t>TI</w:t>
            </w:r>
          </w:p>
        </w:tc>
      </w:tr>
      <w:tr w:rsidR="006A7B28" w:rsidRPr="00D326DD" w:rsidTr="006A2995">
        <w:trPr>
          <w:cantSplit/>
        </w:trPr>
        <w:tc>
          <w:tcPr>
            <w:tcW w:w="2178" w:type="dxa"/>
            <w:vMerge w:val="restart"/>
          </w:tcPr>
          <w:p w:rsidR="006A7B28" w:rsidRPr="00D326DD" w:rsidRDefault="006A7B28" w:rsidP="006A2995">
            <w:r w:rsidRPr="006A7B28">
              <w:t>CC430_Wireless_Network_GUI</w:t>
            </w:r>
          </w:p>
        </w:tc>
        <w:tc>
          <w:tcPr>
            <w:tcW w:w="990" w:type="dxa"/>
            <w:vMerge w:val="restart"/>
          </w:tcPr>
          <w:p w:rsidR="006A7B28" w:rsidRPr="00346B45" w:rsidRDefault="006A7B28" w:rsidP="006A2995">
            <w:r w:rsidRPr="00346B45">
              <w:t>N/A</w:t>
            </w:r>
          </w:p>
        </w:tc>
        <w:tc>
          <w:tcPr>
            <w:tcW w:w="1350" w:type="dxa"/>
            <w:vMerge w:val="restart"/>
          </w:tcPr>
          <w:p w:rsidR="006A7B28" w:rsidRPr="00346B45" w:rsidRDefault="0050120A" w:rsidP="006A2995">
            <w:r>
              <w:t>LGPL v2.1</w:t>
            </w:r>
          </w:p>
        </w:tc>
        <w:tc>
          <w:tcPr>
            <w:tcW w:w="1350" w:type="dxa"/>
            <w:vMerge w:val="restart"/>
          </w:tcPr>
          <w:p w:rsidR="006A7B28" w:rsidRPr="00346B45" w:rsidRDefault="006A7B28" w:rsidP="006A2995">
            <w:r w:rsidRPr="00346B45">
              <w:t>Source</w:t>
            </w:r>
          </w:p>
        </w:tc>
        <w:tc>
          <w:tcPr>
            <w:tcW w:w="1440" w:type="dxa"/>
            <w:vMerge w:val="restart"/>
          </w:tcPr>
          <w:p w:rsidR="006A7B28" w:rsidRPr="00346B45" w:rsidRDefault="006A7B28" w:rsidP="006A2995">
            <w:r w:rsidRPr="00346B45">
              <w:t>No</w:t>
            </w:r>
          </w:p>
        </w:tc>
        <w:tc>
          <w:tcPr>
            <w:tcW w:w="1324" w:type="dxa"/>
            <w:tcBorders>
              <w:bottom w:val="single" w:sz="4" w:space="0" w:color="auto"/>
            </w:tcBorders>
          </w:tcPr>
          <w:p w:rsidR="006A7B28" w:rsidRPr="00971AD7" w:rsidRDefault="006A7B28" w:rsidP="006A2995">
            <w:pPr>
              <w:spacing w:before="40" w:after="40"/>
              <w:rPr>
                <w:b/>
                <w:sz w:val="18"/>
                <w:szCs w:val="18"/>
              </w:rPr>
            </w:pPr>
            <w:r w:rsidRPr="00971AD7">
              <w:rPr>
                <w:b/>
                <w:sz w:val="18"/>
                <w:szCs w:val="18"/>
              </w:rPr>
              <w:t>Location</w:t>
            </w:r>
          </w:p>
        </w:tc>
        <w:tc>
          <w:tcPr>
            <w:tcW w:w="4345" w:type="dxa"/>
            <w:tcBorders>
              <w:bottom w:val="single" w:sz="4" w:space="0" w:color="auto"/>
            </w:tcBorders>
          </w:tcPr>
          <w:p w:rsidR="006A7B28" w:rsidRPr="00D326DD" w:rsidRDefault="006A7B28" w:rsidP="006A7B28">
            <w:r>
              <w:t xml:space="preserve">src/ </w:t>
            </w:r>
            <w:r w:rsidRPr="006A7B28">
              <w:t>CC430_Wireless_Network_GUI</w:t>
            </w:r>
          </w:p>
        </w:tc>
      </w:tr>
      <w:tr w:rsidR="006A7B28" w:rsidRPr="00D326DD" w:rsidTr="0050120A">
        <w:trPr>
          <w:cantSplit/>
          <w:trHeight w:val="885"/>
        </w:trPr>
        <w:tc>
          <w:tcPr>
            <w:tcW w:w="2178" w:type="dxa"/>
            <w:vMerge/>
            <w:tcBorders>
              <w:bottom w:val="single" w:sz="4" w:space="0" w:color="auto"/>
            </w:tcBorders>
          </w:tcPr>
          <w:p w:rsidR="006A7B28" w:rsidRPr="00971AD7" w:rsidRDefault="006A7B28" w:rsidP="006A2995"/>
        </w:tc>
        <w:tc>
          <w:tcPr>
            <w:tcW w:w="990" w:type="dxa"/>
            <w:vMerge/>
            <w:tcBorders>
              <w:bottom w:val="single" w:sz="4" w:space="0" w:color="auto"/>
            </w:tcBorders>
          </w:tcPr>
          <w:p w:rsidR="006A7B28" w:rsidRPr="00D326DD" w:rsidRDefault="006A7B28" w:rsidP="006A2995">
            <w:pPr>
              <w:rPr>
                <w:b/>
              </w:rPr>
            </w:pPr>
          </w:p>
        </w:tc>
        <w:tc>
          <w:tcPr>
            <w:tcW w:w="1350" w:type="dxa"/>
            <w:vMerge/>
            <w:tcBorders>
              <w:bottom w:val="single" w:sz="4" w:space="0" w:color="auto"/>
            </w:tcBorders>
          </w:tcPr>
          <w:p w:rsidR="006A7B28" w:rsidRPr="00346B45" w:rsidRDefault="006A7B28" w:rsidP="006A2995"/>
        </w:tc>
        <w:tc>
          <w:tcPr>
            <w:tcW w:w="1350" w:type="dxa"/>
            <w:vMerge/>
            <w:tcBorders>
              <w:bottom w:val="single" w:sz="4" w:space="0" w:color="auto"/>
            </w:tcBorders>
          </w:tcPr>
          <w:p w:rsidR="006A7B28" w:rsidRPr="00346B45" w:rsidRDefault="006A7B28" w:rsidP="006A2995"/>
        </w:tc>
        <w:tc>
          <w:tcPr>
            <w:tcW w:w="1440" w:type="dxa"/>
            <w:vMerge/>
            <w:tcBorders>
              <w:bottom w:val="single" w:sz="4" w:space="0" w:color="auto"/>
            </w:tcBorders>
          </w:tcPr>
          <w:p w:rsidR="006A7B28" w:rsidRPr="00D326DD" w:rsidRDefault="006A7B28" w:rsidP="006A2995">
            <w:pPr>
              <w:rPr>
                <w:b/>
              </w:rPr>
            </w:pPr>
          </w:p>
        </w:tc>
        <w:tc>
          <w:tcPr>
            <w:tcW w:w="1324" w:type="dxa"/>
            <w:tcBorders>
              <w:bottom w:val="single" w:sz="4" w:space="0" w:color="auto"/>
            </w:tcBorders>
          </w:tcPr>
          <w:p w:rsidR="006A7B28" w:rsidRPr="00971AD7" w:rsidRDefault="006A7B28" w:rsidP="006A2995">
            <w:pPr>
              <w:spacing w:before="40" w:after="40"/>
              <w:rPr>
                <w:b/>
                <w:sz w:val="18"/>
                <w:szCs w:val="18"/>
              </w:rPr>
            </w:pPr>
            <w:r w:rsidRPr="00D87999">
              <w:rPr>
                <w:b/>
                <w:sz w:val="18"/>
                <w:szCs w:val="18"/>
              </w:rPr>
              <w:t>Obtained from</w:t>
            </w:r>
          </w:p>
        </w:tc>
        <w:tc>
          <w:tcPr>
            <w:tcW w:w="4345" w:type="dxa"/>
            <w:tcBorders>
              <w:bottom w:val="single" w:sz="4" w:space="0" w:color="auto"/>
            </w:tcBorders>
          </w:tcPr>
          <w:p w:rsidR="0050120A" w:rsidRDefault="006A7B28" w:rsidP="006A2995">
            <w:r>
              <w:t>TI</w:t>
            </w:r>
          </w:p>
          <w:p w:rsidR="006A7B28" w:rsidRDefault="00E664CA" w:rsidP="006A2995">
            <w:hyperlink r:id="rId8" w:history="1">
              <w:r w:rsidR="0050120A" w:rsidRPr="00FA40F3">
                <w:rPr>
                  <w:rStyle w:val="Hyperlink"/>
                  <w:rFonts w:cs="Arial"/>
                </w:rPr>
                <w:t>http://qt.nokia.com</w:t>
              </w:r>
            </w:hyperlink>
          </w:p>
          <w:p w:rsidR="0050120A" w:rsidRDefault="00E664CA" w:rsidP="006A2995">
            <w:hyperlink r:id="rId9" w:history="1">
              <w:r w:rsidR="0050120A" w:rsidRPr="00FA40F3">
                <w:rPr>
                  <w:rStyle w:val="Hyperlink"/>
                  <w:rFonts w:cs="Arial"/>
                </w:rPr>
                <w:t>http://qwt.sourceforge.net/index.html</w:t>
              </w:r>
            </w:hyperlink>
          </w:p>
          <w:p w:rsidR="0050120A" w:rsidRDefault="0050120A" w:rsidP="006A2995"/>
          <w:p w:rsidR="0050120A" w:rsidRDefault="0050120A" w:rsidP="006A2995"/>
          <w:p w:rsidR="0050120A" w:rsidRDefault="0050120A" w:rsidP="006A2995"/>
          <w:p w:rsidR="0050120A" w:rsidRPr="00D326DD" w:rsidRDefault="0050120A" w:rsidP="006A2995"/>
        </w:tc>
      </w:tr>
      <w:tr w:rsidR="0050120A" w:rsidRPr="00D326DD" w:rsidTr="004E740D">
        <w:trPr>
          <w:cantSplit/>
        </w:trPr>
        <w:tc>
          <w:tcPr>
            <w:tcW w:w="2178" w:type="dxa"/>
            <w:vMerge w:val="restart"/>
          </w:tcPr>
          <w:p w:rsidR="0050120A" w:rsidRPr="00D326DD" w:rsidRDefault="0050120A" w:rsidP="004E740D">
            <w:r>
              <w:lastRenderedPageBreak/>
              <w:t>Qt</w:t>
            </w:r>
          </w:p>
        </w:tc>
        <w:tc>
          <w:tcPr>
            <w:tcW w:w="990" w:type="dxa"/>
            <w:vMerge w:val="restart"/>
          </w:tcPr>
          <w:p w:rsidR="0050120A" w:rsidRPr="00346B45" w:rsidRDefault="0050120A" w:rsidP="004E740D">
            <w:r>
              <w:t>4.4</w:t>
            </w:r>
          </w:p>
        </w:tc>
        <w:tc>
          <w:tcPr>
            <w:tcW w:w="1350" w:type="dxa"/>
            <w:vMerge w:val="restart"/>
          </w:tcPr>
          <w:p w:rsidR="0050120A" w:rsidRPr="00346B45" w:rsidRDefault="0050120A" w:rsidP="004E740D">
            <w:r>
              <w:t>LGPL v2.1</w:t>
            </w:r>
          </w:p>
        </w:tc>
        <w:tc>
          <w:tcPr>
            <w:tcW w:w="1350" w:type="dxa"/>
            <w:vMerge w:val="restart"/>
          </w:tcPr>
          <w:p w:rsidR="0050120A" w:rsidRPr="00346B45" w:rsidRDefault="0050120A" w:rsidP="004E740D">
            <w:r>
              <w:t>Binary</w:t>
            </w:r>
          </w:p>
        </w:tc>
        <w:tc>
          <w:tcPr>
            <w:tcW w:w="1440" w:type="dxa"/>
            <w:vMerge w:val="restart"/>
          </w:tcPr>
          <w:p w:rsidR="0050120A" w:rsidRPr="00346B45" w:rsidRDefault="0050120A" w:rsidP="004E740D">
            <w:r w:rsidRPr="00346B45">
              <w:t>No</w:t>
            </w:r>
          </w:p>
        </w:tc>
        <w:tc>
          <w:tcPr>
            <w:tcW w:w="1324" w:type="dxa"/>
            <w:tcBorders>
              <w:bottom w:val="single" w:sz="4" w:space="0" w:color="auto"/>
            </w:tcBorders>
          </w:tcPr>
          <w:p w:rsidR="0050120A" w:rsidRPr="00971AD7" w:rsidRDefault="0050120A" w:rsidP="004E740D">
            <w:pPr>
              <w:spacing w:before="40" w:after="40"/>
              <w:rPr>
                <w:b/>
                <w:sz w:val="18"/>
                <w:szCs w:val="18"/>
              </w:rPr>
            </w:pPr>
            <w:r w:rsidRPr="00971AD7">
              <w:rPr>
                <w:b/>
                <w:sz w:val="18"/>
                <w:szCs w:val="18"/>
              </w:rPr>
              <w:t>Location</w:t>
            </w:r>
          </w:p>
        </w:tc>
        <w:tc>
          <w:tcPr>
            <w:tcW w:w="4345" w:type="dxa"/>
            <w:tcBorders>
              <w:bottom w:val="single" w:sz="4" w:space="0" w:color="auto"/>
            </w:tcBorders>
          </w:tcPr>
          <w:p w:rsidR="0050120A" w:rsidRPr="00D326DD" w:rsidRDefault="0050120A" w:rsidP="004E740D">
            <w:r>
              <w:t xml:space="preserve">src/ </w:t>
            </w:r>
            <w:r w:rsidRPr="006A7B28">
              <w:t>CC430_Wireless_Network_GUI</w:t>
            </w:r>
            <w:r>
              <w:t>/app</w:t>
            </w:r>
          </w:p>
        </w:tc>
      </w:tr>
      <w:tr w:rsidR="0050120A" w:rsidRPr="00D326DD" w:rsidTr="004E740D">
        <w:trPr>
          <w:cantSplit/>
        </w:trPr>
        <w:tc>
          <w:tcPr>
            <w:tcW w:w="2178" w:type="dxa"/>
            <w:vMerge/>
            <w:tcBorders>
              <w:bottom w:val="single" w:sz="4" w:space="0" w:color="auto"/>
            </w:tcBorders>
          </w:tcPr>
          <w:p w:rsidR="0050120A" w:rsidRPr="00971AD7" w:rsidRDefault="0050120A" w:rsidP="004E740D"/>
        </w:tc>
        <w:tc>
          <w:tcPr>
            <w:tcW w:w="990" w:type="dxa"/>
            <w:vMerge/>
            <w:tcBorders>
              <w:bottom w:val="single" w:sz="4" w:space="0" w:color="auto"/>
            </w:tcBorders>
          </w:tcPr>
          <w:p w:rsidR="0050120A" w:rsidRPr="00D326DD" w:rsidRDefault="0050120A" w:rsidP="004E740D">
            <w:pPr>
              <w:rPr>
                <w:b/>
              </w:rPr>
            </w:pPr>
          </w:p>
        </w:tc>
        <w:tc>
          <w:tcPr>
            <w:tcW w:w="1350" w:type="dxa"/>
            <w:vMerge/>
            <w:tcBorders>
              <w:bottom w:val="single" w:sz="4" w:space="0" w:color="auto"/>
            </w:tcBorders>
          </w:tcPr>
          <w:p w:rsidR="0050120A" w:rsidRPr="00346B45" w:rsidRDefault="0050120A" w:rsidP="004E740D"/>
        </w:tc>
        <w:tc>
          <w:tcPr>
            <w:tcW w:w="1350" w:type="dxa"/>
            <w:vMerge/>
            <w:tcBorders>
              <w:bottom w:val="single" w:sz="4" w:space="0" w:color="auto"/>
            </w:tcBorders>
          </w:tcPr>
          <w:p w:rsidR="0050120A" w:rsidRPr="00346B45" w:rsidRDefault="0050120A" w:rsidP="004E740D"/>
        </w:tc>
        <w:tc>
          <w:tcPr>
            <w:tcW w:w="1440" w:type="dxa"/>
            <w:vMerge/>
            <w:tcBorders>
              <w:bottom w:val="single" w:sz="4" w:space="0" w:color="auto"/>
            </w:tcBorders>
          </w:tcPr>
          <w:p w:rsidR="0050120A" w:rsidRPr="00D326DD" w:rsidRDefault="0050120A" w:rsidP="004E740D">
            <w:pPr>
              <w:rPr>
                <w:b/>
              </w:rPr>
            </w:pPr>
          </w:p>
        </w:tc>
        <w:tc>
          <w:tcPr>
            <w:tcW w:w="1324" w:type="dxa"/>
            <w:tcBorders>
              <w:bottom w:val="single" w:sz="4" w:space="0" w:color="auto"/>
            </w:tcBorders>
          </w:tcPr>
          <w:p w:rsidR="0050120A" w:rsidRPr="00971AD7" w:rsidRDefault="0050120A" w:rsidP="004E740D">
            <w:pPr>
              <w:spacing w:before="40" w:after="40"/>
              <w:rPr>
                <w:b/>
                <w:sz w:val="18"/>
                <w:szCs w:val="18"/>
              </w:rPr>
            </w:pPr>
            <w:r w:rsidRPr="00D87999">
              <w:rPr>
                <w:b/>
                <w:sz w:val="18"/>
                <w:szCs w:val="18"/>
              </w:rPr>
              <w:t>Obtained from</w:t>
            </w:r>
          </w:p>
        </w:tc>
        <w:tc>
          <w:tcPr>
            <w:tcW w:w="4345" w:type="dxa"/>
            <w:tcBorders>
              <w:bottom w:val="single" w:sz="4" w:space="0" w:color="auto"/>
            </w:tcBorders>
          </w:tcPr>
          <w:p w:rsidR="0050120A" w:rsidRDefault="0050120A" w:rsidP="004E740D">
            <w:r>
              <w:t>Source can be downloaded from:</w:t>
            </w:r>
          </w:p>
          <w:p w:rsidR="0050120A" w:rsidRDefault="00E664CA" w:rsidP="004E740D">
            <w:hyperlink r:id="rId10" w:history="1">
              <w:r w:rsidR="0050120A" w:rsidRPr="00FA40F3">
                <w:rPr>
                  <w:rStyle w:val="Hyperlink"/>
                  <w:rFonts w:cs="Arial"/>
                </w:rPr>
                <w:t>http://qt.nokia.com</w:t>
              </w:r>
            </w:hyperlink>
          </w:p>
          <w:p w:rsidR="0050120A" w:rsidRDefault="00E664CA" w:rsidP="004E740D">
            <w:hyperlink r:id="rId11" w:history="1">
              <w:r w:rsidR="0050120A" w:rsidRPr="00FA40F3">
                <w:rPr>
                  <w:rStyle w:val="Hyperlink"/>
                  <w:rFonts w:cs="Arial"/>
                </w:rPr>
                <w:t>http://qt.nokia.com/products/licensing</w:t>
              </w:r>
            </w:hyperlink>
          </w:p>
          <w:p w:rsidR="0050120A" w:rsidRPr="00D326DD" w:rsidRDefault="0050120A" w:rsidP="004E740D"/>
        </w:tc>
      </w:tr>
      <w:tr w:rsidR="007310F5" w:rsidRPr="00D326DD" w:rsidTr="004E740D">
        <w:trPr>
          <w:cantSplit/>
        </w:trPr>
        <w:tc>
          <w:tcPr>
            <w:tcW w:w="2178" w:type="dxa"/>
            <w:vMerge w:val="restart"/>
          </w:tcPr>
          <w:p w:rsidR="007310F5" w:rsidRPr="00D326DD" w:rsidRDefault="007310F5" w:rsidP="004E740D">
            <w:r>
              <w:t>qwt5</w:t>
            </w:r>
          </w:p>
        </w:tc>
        <w:tc>
          <w:tcPr>
            <w:tcW w:w="990" w:type="dxa"/>
            <w:vMerge w:val="restart"/>
          </w:tcPr>
          <w:p w:rsidR="007310F5" w:rsidRPr="00346B45" w:rsidRDefault="007310F5" w:rsidP="004E740D">
            <w:r>
              <w:t>1.0.0</w:t>
            </w:r>
          </w:p>
        </w:tc>
        <w:tc>
          <w:tcPr>
            <w:tcW w:w="1350" w:type="dxa"/>
            <w:vMerge w:val="restart"/>
          </w:tcPr>
          <w:p w:rsidR="007310F5" w:rsidRPr="00346B45" w:rsidRDefault="007310F5" w:rsidP="004E740D">
            <w:r>
              <w:t>LGPL v2.1</w:t>
            </w:r>
          </w:p>
        </w:tc>
        <w:tc>
          <w:tcPr>
            <w:tcW w:w="1350" w:type="dxa"/>
            <w:vMerge w:val="restart"/>
          </w:tcPr>
          <w:p w:rsidR="007310F5" w:rsidRPr="00346B45" w:rsidRDefault="007310F5" w:rsidP="004E740D">
            <w:r>
              <w:t>Binary</w:t>
            </w:r>
          </w:p>
        </w:tc>
        <w:tc>
          <w:tcPr>
            <w:tcW w:w="1440" w:type="dxa"/>
            <w:vMerge w:val="restart"/>
          </w:tcPr>
          <w:p w:rsidR="007310F5" w:rsidRPr="00346B45" w:rsidRDefault="007310F5" w:rsidP="004E740D">
            <w:r w:rsidRPr="00346B45">
              <w:t>No</w:t>
            </w:r>
          </w:p>
        </w:tc>
        <w:tc>
          <w:tcPr>
            <w:tcW w:w="1324" w:type="dxa"/>
            <w:tcBorders>
              <w:bottom w:val="single" w:sz="4" w:space="0" w:color="auto"/>
            </w:tcBorders>
          </w:tcPr>
          <w:p w:rsidR="007310F5" w:rsidRPr="00971AD7" w:rsidRDefault="007310F5" w:rsidP="004E740D">
            <w:pPr>
              <w:spacing w:before="40" w:after="40"/>
              <w:rPr>
                <w:b/>
                <w:sz w:val="18"/>
                <w:szCs w:val="18"/>
              </w:rPr>
            </w:pPr>
            <w:r w:rsidRPr="00971AD7">
              <w:rPr>
                <w:b/>
                <w:sz w:val="18"/>
                <w:szCs w:val="18"/>
              </w:rPr>
              <w:t>Location</w:t>
            </w:r>
          </w:p>
        </w:tc>
        <w:tc>
          <w:tcPr>
            <w:tcW w:w="4345" w:type="dxa"/>
            <w:tcBorders>
              <w:bottom w:val="single" w:sz="4" w:space="0" w:color="auto"/>
            </w:tcBorders>
          </w:tcPr>
          <w:p w:rsidR="007310F5" w:rsidRPr="00D326DD" w:rsidRDefault="007310F5" w:rsidP="004E740D">
            <w:r>
              <w:t xml:space="preserve">src/ </w:t>
            </w:r>
            <w:r w:rsidRPr="006A7B28">
              <w:t>CC430_Wireless_Network_GUI</w:t>
            </w:r>
            <w:r>
              <w:t>/app</w:t>
            </w:r>
            <w:r w:rsidRPr="00D326DD">
              <w:t xml:space="preserve"> </w:t>
            </w:r>
          </w:p>
        </w:tc>
      </w:tr>
      <w:tr w:rsidR="007310F5" w:rsidRPr="00D326DD" w:rsidTr="004E740D">
        <w:trPr>
          <w:cantSplit/>
        </w:trPr>
        <w:tc>
          <w:tcPr>
            <w:tcW w:w="2178" w:type="dxa"/>
            <w:vMerge/>
            <w:tcBorders>
              <w:bottom w:val="single" w:sz="4" w:space="0" w:color="auto"/>
            </w:tcBorders>
          </w:tcPr>
          <w:p w:rsidR="007310F5" w:rsidRPr="00971AD7" w:rsidRDefault="007310F5" w:rsidP="004E740D"/>
        </w:tc>
        <w:tc>
          <w:tcPr>
            <w:tcW w:w="990" w:type="dxa"/>
            <w:vMerge/>
            <w:tcBorders>
              <w:bottom w:val="single" w:sz="4" w:space="0" w:color="auto"/>
            </w:tcBorders>
          </w:tcPr>
          <w:p w:rsidR="007310F5" w:rsidRPr="00D326DD" w:rsidRDefault="007310F5" w:rsidP="004E740D">
            <w:pPr>
              <w:rPr>
                <w:b/>
              </w:rPr>
            </w:pPr>
          </w:p>
        </w:tc>
        <w:tc>
          <w:tcPr>
            <w:tcW w:w="1350" w:type="dxa"/>
            <w:vMerge/>
            <w:tcBorders>
              <w:bottom w:val="single" w:sz="4" w:space="0" w:color="auto"/>
            </w:tcBorders>
          </w:tcPr>
          <w:p w:rsidR="007310F5" w:rsidRPr="00346B45" w:rsidRDefault="007310F5" w:rsidP="004E740D"/>
        </w:tc>
        <w:tc>
          <w:tcPr>
            <w:tcW w:w="1350" w:type="dxa"/>
            <w:vMerge/>
            <w:tcBorders>
              <w:bottom w:val="single" w:sz="4" w:space="0" w:color="auto"/>
            </w:tcBorders>
          </w:tcPr>
          <w:p w:rsidR="007310F5" w:rsidRPr="00346B45" w:rsidRDefault="007310F5" w:rsidP="004E740D"/>
        </w:tc>
        <w:tc>
          <w:tcPr>
            <w:tcW w:w="1440" w:type="dxa"/>
            <w:vMerge/>
            <w:tcBorders>
              <w:bottom w:val="single" w:sz="4" w:space="0" w:color="auto"/>
            </w:tcBorders>
          </w:tcPr>
          <w:p w:rsidR="007310F5" w:rsidRPr="00D326DD" w:rsidRDefault="007310F5" w:rsidP="004E740D">
            <w:pPr>
              <w:rPr>
                <w:b/>
              </w:rPr>
            </w:pPr>
          </w:p>
        </w:tc>
        <w:tc>
          <w:tcPr>
            <w:tcW w:w="1324" w:type="dxa"/>
            <w:tcBorders>
              <w:bottom w:val="single" w:sz="4" w:space="0" w:color="auto"/>
            </w:tcBorders>
          </w:tcPr>
          <w:p w:rsidR="007310F5" w:rsidRPr="00971AD7" w:rsidRDefault="007310F5" w:rsidP="004E740D">
            <w:pPr>
              <w:spacing w:before="40" w:after="40"/>
              <w:rPr>
                <w:b/>
                <w:sz w:val="18"/>
                <w:szCs w:val="18"/>
              </w:rPr>
            </w:pPr>
            <w:r w:rsidRPr="00D87999">
              <w:rPr>
                <w:b/>
                <w:sz w:val="18"/>
                <w:szCs w:val="18"/>
              </w:rPr>
              <w:t>Obtained from</w:t>
            </w:r>
          </w:p>
        </w:tc>
        <w:tc>
          <w:tcPr>
            <w:tcW w:w="4345" w:type="dxa"/>
            <w:tcBorders>
              <w:bottom w:val="single" w:sz="4" w:space="0" w:color="auto"/>
            </w:tcBorders>
          </w:tcPr>
          <w:p w:rsidR="007310F5" w:rsidRDefault="00E664CA" w:rsidP="007310F5">
            <w:hyperlink r:id="rId12" w:history="1">
              <w:r w:rsidR="007310F5" w:rsidRPr="00FA40F3">
                <w:rPr>
                  <w:rStyle w:val="Hyperlink"/>
                  <w:rFonts w:cs="Arial"/>
                </w:rPr>
                <w:t>http://qwt.sourceforge.net/index.html</w:t>
              </w:r>
            </w:hyperlink>
          </w:p>
          <w:p w:rsidR="007310F5" w:rsidRPr="00D326DD" w:rsidRDefault="007310F5" w:rsidP="004E740D"/>
        </w:tc>
      </w:tr>
      <w:tr w:rsidR="007310F5" w:rsidRPr="00D326DD" w:rsidTr="004E740D">
        <w:trPr>
          <w:cantSplit/>
        </w:trPr>
        <w:tc>
          <w:tcPr>
            <w:tcW w:w="2178" w:type="dxa"/>
            <w:vMerge w:val="restart"/>
          </w:tcPr>
          <w:p w:rsidR="007310F5" w:rsidRPr="00D326DD" w:rsidRDefault="007310F5" w:rsidP="004E740D">
            <w:r>
              <w:t>qwt code example: cpuplot.h, cpuplot.cpp</w:t>
            </w:r>
          </w:p>
        </w:tc>
        <w:tc>
          <w:tcPr>
            <w:tcW w:w="990" w:type="dxa"/>
            <w:vMerge w:val="restart"/>
          </w:tcPr>
          <w:p w:rsidR="007310F5" w:rsidRPr="00346B45" w:rsidRDefault="007310F5" w:rsidP="004E740D">
            <w:r>
              <w:t>N/A</w:t>
            </w:r>
          </w:p>
        </w:tc>
        <w:tc>
          <w:tcPr>
            <w:tcW w:w="1350" w:type="dxa"/>
            <w:vMerge w:val="restart"/>
          </w:tcPr>
          <w:p w:rsidR="007310F5" w:rsidRPr="00346B45" w:rsidRDefault="007310F5" w:rsidP="004E740D">
            <w:r>
              <w:t>LGPL v2.1</w:t>
            </w:r>
          </w:p>
        </w:tc>
        <w:tc>
          <w:tcPr>
            <w:tcW w:w="1350" w:type="dxa"/>
            <w:vMerge w:val="restart"/>
          </w:tcPr>
          <w:p w:rsidR="007310F5" w:rsidRPr="00346B45" w:rsidRDefault="007310F5" w:rsidP="004E740D">
            <w:r>
              <w:t>Source</w:t>
            </w:r>
          </w:p>
        </w:tc>
        <w:tc>
          <w:tcPr>
            <w:tcW w:w="1440" w:type="dxa"/>
            <w:vMerge w:val="restart"/>
          </w:tcPr>
          <w:p w:rsidR="007310F5" w:rsidRPr="00346B45" w:rsidRDefault="007310F5" w:rsidP="004E740D">
            <w:r>
              <w:t>Yes</w:t>
            </w:r>
          </w:p>
        </w:tc>
        <w:tc>
          <w:tcPr>
            <w:tcW w:w="1324" w:type="dxa"/>
            <w:tcBorders>
              <w:bottom w:val="single" w:sz="4" w:space="0" w:color="auto"/>
            </w:tcBorders>
          </w:tcPr>
          <w:p w:rsidR="007310F5" w:rsidRPr="00971AD7" w:rsidRDefault="007310F5" w:rsidP="004E740D">
            <w:pPr>
              <w:spacing w:before="40" w:after="40"/>
              <w:rPr>
                <w:b/>
                <w:sz w:val="18"/>
                <w:szCs w:val="18"/>
              </w:rPr>
            </w:pPr>
            <w:r w:rsidRPr="00971AD7">
              <w:rPr>
                <w:b/>
                <w:sz w:val="18"/>
                <w:szCs w:val="18"/>
              </w:rPr>
              <w:t>Location</w:t>
            </w:r>
          </w:p>
        </w:tc>
        <w:tc>
          <w:tcPr>
            <w:tcW w:w="4345" w:type="dxa"/>
            <w:tcBorders>
              <w:bottom w:val="single" w:sz="4" w:space="0" w:color="auto"/>
            </w:tcBorders>
          </w:tcPr>
          <w:p w:rsidR="007310F5" w:rsidRPr="00D326DD" w:rsidRDefault="007310F5" w:rsidP="004E740D">
            <w:r>
              <w:t xml:space="preserve">src/ </w:t>
            </w:r>
            <w:r w:rsidRPr="006A7B28">
              <w:t>CC430_Wireless_Network_GUI</w:t>
            </w:r>
            <w:r>
              <w:t>/</w:t>
            </w:r>
          </w:p>
        </w:tc>
      </w:tr>
      <w:tr w:rsidR="007310F5" w:rsidRPr="00D326DD" w:rsidTr="004E740D">
        <w:trPr>
          <w:cantSplit/>
        </w:trPr>
        <w:tc>
          <w:tcPr>
            <w:tcW w:w="2178" w:type="dxa"/>
            <w:vMerge/>
            <w:tcBorders>
              <w:bottom w:val="single" w:sz="4" w:space="0" w:color="auto"/>
            </w:tcBorders>
          </w:tcPr>
          <w:p w:rsidR="007310F5" w:rsidRPr="00971AD7" w:rsidRDefault="007310F5" w:rsidP="004E740D"/>
        </w:tc>
        <w:tc>
          <w:tcPr>
            <w:tcW w:w="990" w:type="dxa"/>
            <w:vMerge/>
            <w:tcBorders>
              <w:bottom w:val="single" w:sz="4" w:space="0" w:color="auto"/>
            </w:tcBorders>
          </w:tcPr>
          <w:p w:rsidR="007310F5" w:rsidRPr="00D326DD" w:rsidRDefault="007310F5" w:rsidP="004E740D">
            <w:pPr>
              <w:rPr>
                <w:b/>
              </w:rPr>
            </w:pPr>
          </w:p>
        </w:tc>
        <w:tc>
          <w:tcPr>
            <w:tcW w:w="1350" w:type="dxa"/>
            <w:vMerge/>
            <w:tcBorders>
              <w:bottom w:val="single" w:sz="4" w:space="0" w:color="auto"/>
            </w:tcBorders>
          </w:tcPr>
          <w:p w:rsidR="007310F5" w:rsidRPr="00346B45" w:rsidRDefault="007310F5" w:rsidP="004E740D"/>
        </w:tc>
        <w:tc>
          <w:tcPr>
            <w:tcW w:w="1350" w:type="dxa"/>
            <w:vMerge/>
            <w:tcBorders>
              <w:bottom w:val="single" w:sz="4" w:space="0" w:color="auto"/>
            </w:tcBorders>
          </w:tcPr>
          <w:p w:rsidR="007310F5" w:rsidRPr="00346B45" w:rsidRDefault="007310F5" w:rsidP="004E740D"/>
        </w:tc>
        <w:tc>
          <w:tcPr>
            <w:tcW w:w="1440" w:type="dxa"/>
            <w:vMerge/>
            <w:tcBorders>
              <w:bottom w:val="single" w:sz="4" w:space="0" w:color="auto"/>
            </w:tcBorders>
          </w:tcPr>
          <w:p w:rsidR="007310F5" w:rsidRPr="00D326DD" w:rsidRDefault="007310F5" w:rsidP="004E740D">
            <w:pPr>
              <w:rPr>
                <w:b/>
              </w:rPr>
            </w:pPr>
          </w:p>
        </w:tc>
        <w:tc>
          <w:tcPr>
            <w:tcW w:w="1324" w:type="dxa"/>
            <w:tcBorders>
              <w:bottom w:val="single" w:sz="4" w:space="0" w:color="auto"/>
            </w:tcBorders>
          </w:tcPr>
          <w:p w:rsidR="007310F5" w:rsidRPr="00971AD7" w:rsidRDefault="007310F5" w:rsidP="004E740D">
            <w:pPr>
              <w:spacing w:before="40" w:after="40"/>
              <w:rPr>
                <w:b/>
                <w:sz w:val="18"/>
                <w:szCs w:val="18"/>
              </w:rPr>
            </w:pPr>
            <w:r w:rsidRPr="00D87999">
              <w:rPr>
                <w:b/>
                <w:sz w:val="18"/>
                <w:szCs w:val="18"/>
              </w:rPr>
              <w:t>Obtained from</w:t>
            </w:r>
          </w:p>
        </w:tc>
        <w:tc>
          <w:tcPr>
            <w:tcW w:w="4345" w:type="dxa"/>
            <w:tcBorders>
              <w:bottom w:val="single" w:sz="4" w:space="0" w:color="auto"/>
            </w:tcBorders>
          </w:tcPr>
          <w:p w:rsidR="007310F5" w:rsidRDefault="00E664CA" w:rsidP="007310F5">
            <w:hyperlink r:id="rId13" w:history="1">
              <w:r w:rsidR="007310F5" w:rsidRPr="00FA40F3">
                <w:rPr>
                  <w:rStyle w:val="Hyperlink"/>
                  <w:rFonts w:cs="Arial"/>
                </w:rPr>
                <w:t>http://qwt.sourceforge.net/index.html</w:t>
              </w:r>
            </w:hyperlink>
          </w:p>
          <w:p w:rsidR="007310F5" w:rsidRPr="00D326DD" w:rsidRDefault="007310F5" w:rsidP="004E740D"/>
        </w:tc>
      </w:tr>
      <w:tr w:rsidR="007310F5" w:rsidRPr="00D326DD" w:rsidTr="004E740D">
        <w:trPr>
          <w:cantSplit/>
        </w:trPr>
        <w:tc>
          <w:tcPr>
            <w:tcW w:w="2178" w:type="dxa"/>
            <w:vMerge w:val="restart"/>
          </w:tcPr>
          <w:p w:rsidR="007310F5" w:rsidRPr="00D326DD" w:rsidRDefault="007310F5" w:rsidP="004E740D">
            <w:r>
              <w:t>Qt ToolKit Examples</w:t>
            </w:r>
          </w:p>
        </w:tc>
        <w:tc>
          <w:tcPr>
            <w:tcW w:w="990" w:type="dxa"/>
            <w:vMerge w:val="restart"/>
          </w:tcPr>
          <w:p w:rsidR="007310F5" w:rsidRPr="00346B45" w:rsidRDefault="007310F5" w:rsidP="004E740D">
            <w:r w:rsidRPr="00346B45">
              <w:t>N/A</w:t>
            </w:r>
          </w:p>
        </w:tc>
        <w:tc>
          <w:tcPr>
            <w:tcW w:w="1350" w:type="dxa"/>
            <w:vMerge w:val="restart"/>
          </w:tcPr>
          <w:p w:rsidR="007310F5" w:rsidRPr="00346B45" w:rsidRDefault="007310F5" w:rsidP="004E740D">
            <w:r>
              <w:t>Nokia BSD</w:t>
            </w:r>
          </w:p>
        </w:tc>
        <w:tc>
          <w:tcPr>
            <w:tcW w:w="1350" w:type="dxa"/>
            <w:vMerge w:val="restart"/>
          </w:tcPr>
          <w:p w:rsidR="007310F5" w:rsidRPr="00346B45" w:rsidRDefault="007310F5" w:rsidP="004E740D">
            <w:r w:rsidRPr="00346B45">
              <w:t>Source</w:t>
            </w:r>
          </w:p>
        </w:tc>
        <w:tc>
          <w:tcPr>
            <w:tcW w:w="1440" w:type="dxa"/>
            <w:vMerge w:val="restart"/>
          </w:tcPr>
          <w:p w:rsidR="007310F5" w:rsidRPr="00346B45" w:rsidRDefault="007310F5" w:rsidP="004E740D">
            <w:r>
              <w:t>Yes</w:t>
            </w:r>
          </w:p>
        </w:tc>
        <w:tc>
          <w:tcPr>
            <w:tcW w:w="1324" w:type="dxa"/>
            <w:tcBorders>
              <w:bottom w:val="single" w:sz="4" w:space="0" w:color="auto"/>
            </w:tcBorders>
          </w:tcPr>
          <w:p w:rsidR="007310F5" w:rsidRPr="00971AD7" w:rsidRDefault="007310F5" w:rsidP="004E740D">
            <w:pPr>
              <w:spacing w:before="40" w:after="40"/>
              <w:rPr>
                <w:b/>
                <w:sz w:val="18"/>
                <w:szCs w:val="18"/>
              </w:rPr>
            </w:pPr>
            <w:r w:rsidRPr="00971AD7">
              <w:rPr>
                <w:b/>
                <w:sz w:val="18"/>
                <w:szCs w:val="18"/>
              </w:rPr>
              <w:t>Location</w:t>
            </w:r>
          </w:p>
        </w:tc>
        <w:tc>
          <w:tcPr>
            <w:tcW w:w="4345" w:type="dxa"/>
            <w:tcBorders>
              <w:bottom w:val="single" w:sz="4" w:space="0" w:color="auto"/>
            </w:tcBorders>
          </w:tcPr>
          <w:p w:rsidR="007310F5" w:rsidRPr="00D326DD" w:rsidRDefault="007310F5" w:rsidP="004E740D">
            <w:r>
              <w:t xml:space="preserve">src/ </w:t>
            </w:r>
            <w:r w:rsidRPr="006A7B28">
              <w:t>CC430_Wireless_Network_GUI</w:t>
            </w:r>
            <w:r>
              <w:t>/</w:t>
            </w:r>
          </w:p>
        </w:tc>
      </w:tr>
      <w:tr w:rsidR="007310F5" w:rsidRPr="00D326DD" w:rsidTr="004E740D">
        <w:trPr>
          <w:cantSplit/>
        </w:trPr>
        <w:tc>
          <w:tcPr>
            <w:tcW w:w="2178" w:type="dxa"/>
            <w:vMerge/>
            <w:tcBorders>
              <w:bottom w:val="single" w:sz="4" w:space="0" w:color="auto"/>
            </w:tcBorders>
          </w:tcPr>
          <w:p w:rsidR="007310F5" w:rsidRPr="00971AD7" w:rsidRDefault="007310F5" w:rsidP="004E740D"/>
        </w:tc>
        <w:tc>
          <w:tcPr>
            <w:tcW w:w="990" w:type="dxa"/>
            <w:vMerge/>
            <w:tcBorders>
              <w:bottom w:val="single" w:sz="4" w:space="0" w:color="auto"/>
            </w:tcBorders>
          </w:tcPr>
          <w:p w:rsidR="007310F5" w:rsidRPr="00D326DD" w:rsidRDefault="007310F5" w:rsidP="004E740D">
            <w:pPr>
              <w:rPr>
                <w:b/>
              </w:rPr>
            </w:pPr>
          </w:p>
        </w:tc>
        <w:tc>
          <w:tcPr>
            <w:tcW w:w="1350" w:type="dxa"/>
            <w:vMerge/>
            <w:tcBorders>
              <w:bottom w:val="single" w:sz="4" w:space="0" w:color="auto"/>
            </w:tcBorders>
          </w:tcPr>
          <w:p w:rsidR="007310F5" w:rsidRPr="00346B45" w:rsidRDefault="007310F5" w:rsidP="004E740D"/>
        </w:tc>
        <w:tc>
          <w:tcPr>
            <w:tcW w:w="1350" w:type="dxa"/>
            <w:vMerge/>
            <w:tcBorders>
              <w:bottom w:val="single" w:sz="4" w:space="0" w:color="auto"/>
            </w:tcBorders>
          </w:tcPr>
          <w:p w:rsidR="007310F5" w:rsidRPr="00346B45" w:rsidRDefault="007310F5" w:rsidP="004E740D"/>
        </w:tc>
        <w:tc>
          <w:tcPr>
            <w:tcW w:w="1440" w:type="dxa"/>
            <w:vMerge/>
            <w:tcBorders>
              <w:bottom w:val="single" w:sz="4" w:space="0" w:color="auto"/>
            </w:tcBorders>
          </w:tcPr>
          <w:p w:rsidR="007310F5" w:rsidRPr="00D326DD" w:rsidRDefault="007310F5" w:rsidP="004E740D">
            <w:pPr>
              <w:rPr>
                <w:b/>
              </w:rPr>
            </w:pPr>
          </w:p>
        </w:tc>
        <w:tc>
          <w:tcPr>
            <w:tcW w:w="1324" w:type="dxa"/>
            <w:tcBorders>
              <w:bottom w:val="single" w:sz="4" w:space="0" w:color="auto"/>
            </w:tcBorders>
          </w:tcPr>
          <w:p w:rsidR="007310F5" w:rsidRPr="00971AD7" w:rsidRDefault="007310F5" w:rsidP="004E740D">
            <w:pPr>
              <w:spacing w:before="40" w:after="40"/>
              <w:rPr>
                <w:b/>
                <w:sz w:val="18"/>
                <w:szCs w:val="18"/>
              </w:rPr>
            </w:pPr>
            <w:r w:rsidRPr="00D87999">
              <w:rPr>
                <w:b/>
                <w:sz w:val="18"/>
                <w:szCs w:val="18"/>
              </w:rPr>
              <w:t>Obtained from</w:t>
            </w:r>
          </w:p>
        </w:tc>
        <w:tc>
          <w:tcPr>
            <w:tcW w:w="4345" w:type="dxa"/>
            <w:tcBorders>
              <w:bottom w:val="single" w:sz="4" w:space="0" w:color="auto"/>
            </w:tcBorders>
          </w:tcPr>
          <w:p w:rsidR="007310F5" w:rsidRPr="00D326DD" w:rsidRDefault="007310F5" w:rsidP="004E740D">
            <w:r>
              <w:t>http://qt.nokia.com</w:t>
            </w:r>
            <w:r>
              <w:br/>
            </w:r>
          </w:p>
        </w:tc>
      </w:tr>
      <w:tr w:rsidR="007310F5" w:rsidRPr="00D326DD" w:rsidTr="004E740D">
        <w:trPr>
          <w:cantSplit/>
        </w:trPr>
        <w:tc>
          <w:tcPr>
            <w:tcW w:w="2178" w:type="dxa"/>
            <w:vMerge w:val="restart"/>
          </w:tcPr>
          <w:p w:rsidR="007310F5" w:rsidRPr="00D326DD" w:rsidRDefault="007310F5" w:rsidP="004E740D">
            <w:r>
              <w:t>Image files</w:t>
            </w:r>
          </w:p>
        </w:tc>
        <w:tc>
          <w:tcPr>
            <w:tcW w:w="990" w:type="dxa"/>
            <w:vMerge w:val="restart"/>
          </w:tcPr>
          <w:p w:rsidR="007310F5" w:rsidRPr="00346B45" w:rsidRDefault="007310F5" w:rsidP="004E740D">
            <w:r>
              <w:t>N/A</w:t>
            </w:r>
          </w:p>
        </w:tc>
        <w:tc>
          <w:tcPr>
            <w:tcW w:w="1350" w:type="dxa"/>
            <w:vMerge w:val="restart"/>
          </w:tcPr>
          <w:p w:rsidR="007310F5" w:rsidRPr="00346B45" w:rsidRDefault="00375F70" w:rsidP="004E740D">
            <w:r>
              <w:t>TI-BSD</w:t>
            </w:r>
          </w:p>
        </w:tc>
        <w:tc>
          <w:tcPr>
            <w:tcW w:w="1350" w:type="dxa"/>
            <w:vMerge w:val="restart"/>
          </w:tcPr>
          <w:p w:rsidR="007310F5" w:rsidRPr="00346B45" w:rsidRDefault="007310F5" w:rsidP="004E740D">
            <w:r>
              <w:t>Source</w:t>
            </w:r>
          </w:p>
        </w:tc>
        <w:tc>
          <w:tcPr>
            <w:tcW w:w="1440" w:type="dxa"/>
            <w:vMerge w:val="restart"/>
          </w:tcPr>
          <w:p w:rsidR="007310F5" w:rsidRPr="00346B45" w:rsidRDefault="007310F5" w:rsidP="004E740D">
            <w:r w:rsidRPr="00346B45">
              <w:t>No</w:t>
            </w:r>
          </w:p>
        </w:tc>
        <w:tc>
          <w:tcPr>
            <w:tcW w:w="1324" w:type="dxa"/>
            <w:tcBorders>
              <w:bottom w:val="single" w:sz="4" w:space="0" w:color="auto"/>
            </w:tcBorders>
          </w:tcPr>
          <w:p w:rsidR="007310F5" w:rsidRPr="00971AD7" w:rsidRDefault="007310F5" w:rsidP="004E740D">
            <w:pPr>
              <w:spacing w:before="40" w:after="40"/>
              <w:rPr>
                <w:b/>
                <w:sz w:val="18"/>
                <w:szCs w:val="18"/>
              </w:rPr>
            </w:pPr>
            <w:r w:rsidRPr="00971AD7">
              <w:rPr>
                <w:b/>
                <w:sz w:val="18"/>
                <w:szCs w:val="18"/>
              </w:rPr>
              <w:t>Location</w:t>
            </w:r>
          </w:p>
        </w:tc>
        <w:tc>
          <w:tcPr>
            <w:tcW w:w="4345" w:type="dxa"/>
            <w:tcBorders>
              <w:bottom w:val="single" w:sz="4" w:space="0" w:color="auto"/>
            </w:tcBorders>
          </w:tcPr>
          <w:p w:rsidR="007310F5" w:rsidRPr="00D326DD" w:rsidRDefault="007310F5" w:rsidP="004E740D">
            <w:r>
              <w:t xml:space="preserve">src/ </w:t>
            </w:r>
            <w:r w:rsidRPr="006A7B28">
              <w:t>CC430_Wireless_Network_GUI</w:t>
            </w:r>
            <w:r>
              <w:t>/images</w:t>
            </w:r>
            <w:r w:rsidRPr="00D326DD">
              <w:t xml:space="preserve"> </w:t>
            </w:r>
          </w:p>
        </w:tc>
      </w:tr>
      <w:tr w:rsidR="007310F5" w:rsidRPr="00D326DD" w:rsidTr="004E740D">
        <w:trPr>
          <w:cantSplit/>
        </w:trPr>
        <w:tc>
          <w:tcPr>
            <w:tcW w:w="2178" w:type="dxa"/>
            <w:vMerge/>
            <w:tcBorders>
              <w:bottom w:val="single" w:sz="4" w:space="0" w:color="auto"/>
            </w:tcBorders>
          </w:tcPr>
          <w:p w:rsidR="007310F5" w:rsidRPr="00971AD7" w:rsidRDefault="007310F5" w:rsidP="004E740D"/>
        </w:tc>
        <w:tc>
          <w:tcPr>
            <w:tcW w:w="990" w:type="dxa"/>
            <w:vMerge/>
            <w:tcBorders>
              <w:bottom w:val="single" w:sz="4" w:space="0" w:color="auto"/>
            </w:tcBorders>
          </w:tcPr>
          <w:p w:rsidR="007310F5" w:rsidRPr="00D326DD" w:rsidRDefault="007310F5" w:rsidP="004E740D">
            <w:pPr>
              <w:rPr>
                <w:b/>
              </w:rPr>
            </w:pPr>
          </w:p>
        </w:tc>
        <w:tc>
          <w:tcPr>
            <w:tcW w:w="1350" w:type="dxa"/>
            <w:vMerge/>
            <w:tcBorders>
              <w:bottom w:val="single" w:sz="4" w:space="0" w:color="auto"/>
            </w:tcBorders>
          </w:tcPr>
          <w:p w:rsidR="007310F5" w:rsidRPr="00346B45" w:rsidRDefault="007310F5" w:rsidP="004E740D"/>
        </w:tc>
        <w:tc>
          <w:tcPr>
            <w:tcW w:w="1350" w:type="dxa"/>
            <w:vMerge/>
            <w:tcBorders>
              <w:bottom w:val="single" w:sz="4" w:space="0" w:color="auto"/>
            </w:tcBorders>
          </w:tcPr>
          <w:p w:rsidR="007310F5" w:rsidRPr="00346B45" w:rsidRDefault="007310F5" w:rsidP="004E740D"/>
        </w:tc>
        <w:tc>
          <w:tcPr>
            <w:tcW w:w="1440" w:type="dxa"/>
            <w:vMerge/>
            <w:tcBorders>
              <w:bottom w:val="single" w:sz="4" w:space="0" w:color="auto"/>
            </w:tcBorders>
          </w:tcPr>
          <w:p w:rsidR="007310F5" w:rsidRPr="00D326DD" w:rsidRDefault="007310F5" w:rsidP="004E740D">
            <w:pPr>
              <w:rPr>
                <w:b/>
              </w:rPr>
            </w:pPr>
          </w:p>
        </w:tc>
        <w:tc>
          <w:tcPr>
            <w:tcW w:w="1324" w:type="dxa"/>
            <w:tcBorders>
              <w:bottom w:val="single" w:sz="4" w:space="0" w:color="auto"/>
            </w:tcBorders>
          </w:tcPr>
          <w:p w:rsidR="007310F5" w:rsidRPr="00971AD7" w:rsidRDefault="007310F5" w:rsidP="004E740D">
            <w:pPr>
              <w:spacing w:before="40" w:after="40"/>
              <w:rPr>
                <w:b/>
                <w:sz w:val="18"/>
                <w:szCs w:val="18"/>
              </w:rPr>
            </w:pPr>
            <w:r w:rsidRPr="00D87999">
              <w:rPr>
                <w:b/>
                <w:sz w:val="18"/>
                <w:szCs w:val="18"/>
              </w:rPr>
              <w:t>Obtained from</w:t>
            </w:r>
          </w:p>
        </w:tc>
        <w:tc>
          <w:tcPr>
            <w:tcW w:w="4345" w:type="dxa"/>
            <w:tcBorders>
              <w:bottom w:val="single" w:sz="4" w:space="0" w:color="auto"/>
            </w:tcBorders>
          </w:tcPr>
          <w:p w:rsidR="007310F5" w:rsidRPr="00D326DD" w:rsidRDefault="00375F70" w:rsidP="004E740D">
            <w:r>
              <w:t>TI</w:t>
            </w:r>
          </w:p>
        </w:tc>
      </w:tr>
    </w:tbl>
    <w:p w:rsidR="007310F5" w:rsidRDefault="007310F5" w:rsidP="007310F5"/>
    <w:p w:rsidR="0050120A" w:rsidRDefault="0050120A" w:rsidP="0050120A"/>
    <w:p w:rsidR="006A7B28" w:rsidRDefault="006A7B28" w:rsidP="006A7B28"/>
    <w:p w:rsidR="006A7B28" w:rsidRDefault="006A7B28" w:rsidP="006A7B28"/>
    <w:p w:rsidR="006A7B28" w:rsidRDefault="006A7B28" w:rsidP="006A7B28"/>
    <w:p w:rsidR="00D80C77" w:rsidRDefault="00D80C77" w:rsidP="00441B58"/>
    <w:p w:rsidR="00D80C77" w:rsidRDefault="00D80C77" w:rsidP="00971AD7"/>
    <w:p w:rsidR="00D80C77" w:rsidRDefault="00D80C77" w:rsidP="00612B41"/>
    <w:p w:rsidR="00D80C77" w:rsidRDefault="00D80C77" w:rsidP="00612B41">
      <w:pPr>
        <w:outlineLvl w:val="0"/>
        <w:rPr>
          <w:b/>
          <w:sz w:val="24"/>
          <w:szCs w:val="24"/>
        </w:rPr>
      </w:pPr>
    </w:p>
    <w:p w:rsidR="00D80C77" w:rsidRDefault="00D80C77" w:rsidP="00612B41">
      <w:pPr>
        <w:outlineLvl w:val="0"/>
        <w:rPr>
          <w:b/>
          <w:sz w:val="24"/>
          <w:szCs w:val="24"/>
        </w:rPr>
      </w:pPr>
      <w:r>
        <w:rPr>
          <w:b/>
          <w:sz w:val="24"/>
          <w:szCs w:val="24"/>
        </w:rPr>
        <w:t xml:space="preserve">Credits </w:t>
      </w:r>
    </w:p>
    <w:p w:rsidR="00D80C77" w:rsidRPr="00D326DD" w:rsidRDefault="00D80C77" w:rsidP="00612B41">
      <w:pPr>
        <w:outlineLvl w:val="0"/>
        <w:rPr>
          <w:sz w:val="24"/>
          <w:szCs w:val="24"/>
        </w:rPr>
      </w:pPr>
    </w:p>
    <w:p w:rsidR="00D80C77" w:rsidRDefault="00D80C77" w:rsidP="002B026D">
      <w:pPr>
        <w:outlineLvl w:val="0"/>
      </w:pPr>
      <w:r w:rsidRPr="00F67449">
        <w:rPr>
          <w:b/>
        </w:rPr>
        <w:t>Note:</w:t>
      </w:r>
      <w:r>
        <w:t xml:space="preserve"> Some open source licenses may require a specific credit or attribution in product documentation</w:t>
      </w:r>
      <w:r w:rsidRPr="002B026D">
        <w:t>.</w:t>
      </w:r>
      <w:r>
        <w:t xml:space="preserve"> Those credits should be listed here.</w:t>
      </w:r>
    </w:p>
    <w:p w:rsidR="00D80C77" w:rsidRPr="002B026D" w:rsidRDefault="00D80C77" w:rsidP="002B026D">
      <w:pPr>
        <w:outlineLvl w:val="0"/>
      </w:pPr>
      <w:r w:rsidRPr="002B026D">
        <w:t xml:space="preserve">  </w:t>
      </w:r>
    </w:p>
    <w:p w:rsidR="00D80C77" w:rsidRPr="00D326DD" w:rsidRDefault="00D80C77" w:rsidP="00612B41">
      <w:pPr>
        <w:outlineLvl w:val="0"/>
        <w:rPr>
          <w:sz w:val="24"/>
          <w:szCs w:val="24"/>
        </w:rPr>
      </w:pPr>
    </w:p>
    <w:p w:rsidR="00D80C77" w:rsidRPr="00B74F83" w:rsidRDefault="00D80C77" w:rsidP="00612B41">
      <w:pPr>
        <w:outlineLvl w:val="0"/>
        <w:rPr>
          <w:b/>
          <w:sz w:val="24"/>
          <w:szCs w:val="24"/>
        </w:rPr>
      </w:pPr>
      <w:r>
        <w:rPr>
          <w:b/>
          <w:sz w:val="24"/>
          <w:szCs w:val="24"/>
        </w:rPr>
        <w:lastRenderedPageBreak/>
        <w:t xml:space="preserve">Licenses </w:t>
      </w:r>
    </w:p>
    <w:p w:rsidR="00D80C77" w:rsidRDefault="00D80C77" w:rsidP="00612B41"/>
    <w:p w:rsidR="00D80C77" w:rsidRPr="002B026D" w:rsidRDefault="00D80C77" w:rsidP="003B45F0">
      <w:pPr>
        <w:outlineLvl w:val="0"/>
      </w:pPr>
      <w:r w:rsidRPr="00F67449">
        <w:rPr>
          <w:b/>
        </w:rPr>
        <w:t xml:space="preserve">Note: </w:t>
      </w:r>
      <w:r w:rsidRPr="002B026D">
        <w:t xml:space="preserve">If the “Type of License(s)” field above lists any open source, TI TSPA or TI TSU licenses, the entire license must be attached or cut and pasted below (if cutting and pasting, be sure to include all terms of the license).  </w:t>
      </w:r>
    </w:p>
    <w:p w:rsidR="00D80C77" w:rsidRDefault="00D80C77" w:rsidP="00612B41">
      <w:pPr>
        <w:pBdr>
          <w:bottom w:val="single" w:sz="6" w:space="1" w:color="auto"/>
        </w:pBdr>
      </w:pPr>
    </w:p>
    <w:p w:rsidR="00217E5F" w:rsidRDefault="00217E5F" w:rsidP="00217E5F">
      <w:r>
        <w:t>TI BSD</w:t>
      </w:r>
    </w:p>
    <w:p w:rsidR="00217E5F" w:rsidRDefault="00217E5F" w:rsidP="00217E5F"/>
    <w:p w:rsidR="00217E5F" w:rsidRDefault="00217E5F" w:rsidP="00217E5F">
      <w:r>
        <w:t xml:space="preserve"> </w:t>
      </w:r>
    </w:p>
    <w:p w:rsidR="00217E5F" w:rsidRDefault="00217E5F" w:rsidP="00217E5F"/>
    <w:p w:rsidR="00217E5F" w:rsidRDefault="00217E5F" w:rsidP="00217E5F">
      <w:r>
        <w:t>/*******************************************************************************</w:t>
      </w:r>
    </w:p>
    <w:p w:rsidR="00217E5F" w:rsidRDefault="00217E5F" w:rsidP="00217E5F">
      <w:r>
        <w:t xml:space="preserve"> *</w:t>
      </w:r>
    </w:p>
    <w:p w:rsidR="00217E5F" w:rsidRDefault="00217E5F" w:rsidP="00217E5F">
      <w:r>
        <w:t xml:space="preserve"> *      </w:t>
      </w:r>
    </w:p>
    <w:p w:rsidR="00217E5F" w:rsidRDefault="00217E5F" w:rsidP="00217E5F">
      <w:r>
        <w:t xml:space="preserve"> *</w:t>
      </w:r>
    </w:p>
    <w:p w:rsidR="00217E5F" w:rsidRDefault="00217E5F" w:rsidP="00217E5F">
      <w:r>
        <w:t xml:space="preserve"> *  Copyright (C) 2011 Texas Instruments Incorporated - http://www.ti.com/</w:t>
      </w:r>
    </w:p>
    <w:p w:rsidR="00217E5F" w:rsidRDefault="00217E5F" w:rsidP="00217E5F">
      <w:r>
        <w:t xml:space="preserve"> *</w:t>
      </w:r>
    </w:p>
    <w:p w:rsidR="00217E5F" w:rsidRDefault="00217E5F" w:rsidP="00217E5F">
      <w:r>
        <w:t xml:space="preserve"> *  Redistribution and use in source and binary forms, with or without</w:t>
      </w:r>
    </w:p>
    <w:p w:rsidR="00217E5F" w:rsidRDefault="00217E5F" w:rsidP="00217E5F">
      <w:r>
        <w:t xml:space="preserve"> *  modification, are permitted provided that the following conditions</w:t>
      </w:r>
    </w:p>
    <w:p w:rsidR="00217E5F" w:rsidRDefault="00217E5F" w:rsidP="00217E5F">
      <w:r>
        <w:t xml:space="preserve"> *  are met:</w:t>
      </w:r>
    </w:p>
    <w:p w:rsidR="00217E5F" w:rsidRDefault="00217E5F" w:rsidP="00217E5F">
      <w:r>
        <w:t xml:space="preserve"> *</w:t>
      </w:r>
    </w:p>
    <w:p w:rsidR="00217E5F" w:rsidRDefault="00217E5F" w:rsidP="00217E5F">
      <w:r>
        <w:t xml:space="preserve"> *    Redistributions of source code must retain the above copyright</w:t>
      </w:r>
    </w:p>
    <w:p w:rsidR="00217E5F" w:rsidRDefault="00217E5F" w:rsidP="00217E5F">
      <w:r>
        <w:t xml:space="preserve"> *    notice, this list of conditions and the following disclaimer.</w:t>
      </w:r>
    </w:p>
    <w:p w:rsidR="00217E5F" w:rsidRDefault="00217E5F" w:rsidP="00217E5F">
      <w:r>
        <w:t xml:space="preserve"> *</w:t>
      </w:r>
    </w:p>
    <w:p w:rsidR="00217E5F" w:rsidRDefault="00217E5F" w:rsidP="00217E5F">
      <w:r>
        <w:t xml:space="preserve"> *    Redistributions in binary form must reproduce the above copyright</w:t>
      </w:r>
    </w:p>
    <w:p w:rsidR="00217E5F" w:rsidRDefault="00217E5F" w:rsidP="00217E5F">
      <w:r>
        <w:t xml:space="preserve"> *    notice, this list of conditions and the following disclaimer in the</w:t>
      </w:r>
    </w:p>
    <w:p w:rsidR="00217E5F" w:rsidRDefault="00217E5F" w:rsidP="00217E5F">
      <w:r>
        <w:t xml:space="preserve"> *    documentation and/or other materials provided with the  </w:t>
      </w:r>
    </w:p>
    <w:p w:rsidR="00217E5F" w:rsidRDefault="00217E5F" w:rsidP="00217E5F">
      <w:r>
        <w:t xml:space="preserve"> *    distribution.</w:t>
      </w:r>
    </w:p>
    <w:p w:rsidR="00217E5F" w:rsidRDefault="00217E5F" w:rsidP="00217E5F">
      <w:r>
        <w:t xml:space="preserve"> *</w:t>
      </w:r>
    </w:p>
    <w:p w:rsidR="00217E5F" w:rsidRDefault="00217E5F" w:rsidP="00217E5F">
      <w:r>
        <w:t xml:space="preserve"> *    Neither the name of Texas Instruments Incorporated nor the names of</w:t>
      </w:r>
    </w:p>
    <w:p w:rsidR="00217E5F" w:rsidRDefault="00217E5F" w:rsidP="00217E5F">
      <w:r>
        <w:t xml:space="preserve"> *    its contributors may be used to endorse or promote products derived</w:t>
      </w:r>
    </w:p>
    <w:p w:rsidR="00217E5F" w:rsidRDefault="00217E5F" w:rsidP="00217E5F">
      <w:r>
        <w:t xml:space="preserve"> *    from this software without specific prior written permission.</w:t>
      </w:r>
    </w:p>
    <w:p w:rsidR="00217E5F" w:rsidRDefault="00217E5F" w:rsidP="00217E5F">
      <w:r>
        <w:t xml:space="preserve"> *</w:t>
      </w:r>
    </w:p>
    <w:p w:rsidR="00217E5F" w:rsidRDefault="00217E5F" w:rsidP="00217E5F">
      <w:r>
        <w:t xml:space="preserve"> *  THIS SOFTWARE IS PROVIDED BY THE COPYRIGHT HOLDERS AND CONTRIBUTORS</w:t>
      </w:r>
    </w:p>
    <w:p w:rsidR="00217E5F" w:rsidRDefault="00217E5F" w:rsidP="00217E5F">
      <w:r>
        <w:t xml:space="preserve"> *  "AS IS" AND ANY EXPRESS OR IMPLIED WARRANTIES, INCLUDING, BUT NOT</w:t>
      </w:r>
    </w:p>
    <w:p w:rsidR="00217E5F" w:rsidRDefault="00217E5F" w:rsidP="00217E5F">
      <w:r>
        <w:t xml:space="preserve"> *  LIMITED TO, THE IMPLIED WARRANTIES OF MERCHANTABILITY AND FITNESS FOR</w:t>
      </w:r>
    </w:p>
    <w:p w:rsidR="00217E5F" w:rsidRDefault="00217E5F" w:rsidP="00217E5F">
      <w:r>
        <w:t xml:space="preserve"> *  A PARTICULAR PURPOSE ARE DISCLAIMED. IN NO EVENT SHALL THE COPYRIGHT</w:t>
      </w:r>
    </w:p>
    <w:p w:rsidR="00217E5F" w:rsidRDefault="00217E5F" w:rsidP="00217E5F">
      <w:r>
        <w:t xml:space="preserve"> *  OWNER OR CONTRIBUTORS BE LIABLE FOR ANY DIRECT, INDIRECT, INCIDENTAL,</w:t>
      </w:r>
    </w:p>
    <w:p w:rsidR="00217E5F" w:rsidRDefault="00217E5F" w:rsidP="00217E5F">
      <w:r>
        <w:t xml:space="preserve"> *  SPECIAL, EXEMPLARY, OR CONSEQUENTIAL DAMAGES (INCLUDING, BUT NOT</w:t>
      </w:r>
    </w:p>
    <w:p w:rsidR="00217E5F" w:rsidRDefault="00217E5F" w:rsidP="00217E5F">
      <w:r>
        <w:lastRenderedPageBreak/>
        <w:t xml:space="preserve"> *  LIMITED TO, PROCUREMENT OF SUBSTITUTE GOODS OR SERVICES; LOSS OF USE,</w:t>
      </w:r>
    </w:p>
    <w:p w:rsidR="00217E5F" w:rsidRDefault="00217E5F" w:rsidP="00217E5F">
      <w:r>
        <w:t xml:space="preserve"> *  DATA, OR PROFITS; OR BUSINESS INTERRUPTION) HOWEVER CAUSED AND ON ANY</w:t>
      </w:r>
    </w:p>
    <w:p w:rsidR="00217E5F" w:rsidRDefault="00217E5F" w:rsidP="00217E5F">
      <w:r>
        <w:t xml:space="preserve"> *  THEORY OF LIABILITY, WHETHER IN CONTRACT, STRICT LIABILITY, OR TORT</w:t>
      </w:r>
    </w:p>
    <w:p w:rsidR="00217E5F" w:rsidRDefault="00217E5F" w:rsidP="00217E5F">
      <w:r>
        <w:t xml:space="preserve"> *  (INCLUDING NEGLIGENCE OR OTHERWISE) ARISING IN ANY WAY OUT OF THE USE</w:t>
      </w:r>
    </w:p>
    <w:p w:rsidR="00217E5F" w:rsidRDefault="00217E5F" w:rsidP="00217E5F">
      <w:r>
        <w:t xml:space="preserve"> *  OF THIS SOFTWARE, EVEN IF ADVISED OF THE POSSIBILITY OF SUCH DAMAGE.</w:t>
      </w:r>
    </w:p>
    <w:p w:rsidR="00217E5F" w:rsidRDefault="00217E5F" w:rsidP="00217E5F">
      <w:r>
        <w:t xml:space="preserve"> *</w:t>
      </w:r>
    </w:p>
    <w:p w:rsidR="00217E5F" w:rsidRDefault="00217E5F" w:rsidP="00217E5F">
      <w:r>
        <w:t xml:space="preserve"> *</w:t>
      </w:r>
    </w:p>
    <w:p w:rsidR="00D80C77" w:rsidRDefault="00217E5F" w:rsidP="00217E5F">
      <w:r>
        <w:t xml:space="preserve"> ******************************************************************************/</w:t>
      </w:r>
    </w:p>
    <w:p w:rsidR="00D80C77" w:rsidRDefault="00D80C77" w:rsidP="00F85F88">
      <w:pPr>
        <w:pBdr>
          <w:bottom w:val="single" w:sz="6" w:space="1" w:color="auto"/>
        </w:pBdr>
        <w:rPr>
          <w:rFonts w:ascii="Courier New" w:hAnsi="Courier New" w:cs="Courier New"/>
        </w:rPr>
      </w:pPr>
    </w:p>
    <w:p w:rsidR="00D80C77" w:rsidRDefault="00D80C77" w:rsidP="00F85F88">
      <w:pPr>
        <w:rPr>
          <w:rFonts w:ascii="Courier New" w:hAnsi="Courier New" w:cs="Courier New"/>
        </w:rPr>
      </w:pPr>
    </w:p>
    <w:p w:rsidR="00D80C77" w:rsidRPr="00B75FC2" w:rsidRDefault="00D80C77" w:rsidP="00B75FC2">
      <w:pPr>
        <w:rPr>
          <w:rFonts w:ascii="Courier New" w:hAnsi="Courier New" w:cs="Courier New"/>
        </w:rPr>
      </w:pPr>
    </w:p>
    <w:p w:rsidR="006A7B28" w:rsidRDefault="006A7B28" w:rsidP="006A7B28">
      <w:r>
        <w:t>SimpliciTI™ Software License Agreement</w:t>
      </w:r>
    </w:p>
    <w:p w:rsidR="006A7B28" w:rsidRDefault="006A7B28" w:rsidP="006A7B28">
      <w:r>
        <w:t>IMPORTANT - PLEASE READ THE FOLLOWING LICENSE AGREEMENT CAREFULLY. THIS IS A</w:t>
      </w:r>
    </w:p>
    <w:p w:rsidR="006A7B28" w:rsidRDefault="006A7B28" w:rsidP="006A7B28">
      <w:r>
        <w:t>LEGALLY BINDING AGREEMENT. AFTER YOU READ THIS LICENSE AGREEMENT, YOU WILL BE</w:t>
      </w:r>
    </w:p>
    <w:p w:rsidR="006A7B28" w:rsidRDefault="006A7B28" w:rsidP="006A7B28">
      <w:r>
        <w:t>ASKED WHETHER YOU ACCEPT AND AGREE TO THE TERMS OF THIS LICENSE AGREEMENT. DO</w:t>
      </w:r>
    </w:p>
    <w:p w:rsidR="006A7B28" w:rsidRDefault="006A7B28" w:rsidP="006A7B28">
      <w:r>
        <w:t>NOT CLICK “I HAVE READ AND AGREE” UNLESS: (1) YOU ARE AUTHORIZED TO ACCEPT AND</w:t>
      </w:r>
    </w:p>
    <w:p w:rsidR="006A7B28" w:rsidRDefault="006A7B28" w:rsidP="006A7B28">
      <w:r>
        <w:t>AGREE TO THE TERMS OF THIS LICENSE AGREEMENT ON BEHALF OF YOURSELF AND YOUR</w:t>
      </w:r>
    </w:p>
    <w:p w:rsidR="006A7B28" w:rsidRDefault="006A7B28" w:rsidP="006A7B28">
      <w:r>
        <w:t>COMPANY; AND (2) YOU INTEND TO ENTER INTO AND TO BE BOUND BY THE TERMS OF THIS</w:t>
      </w:r>
    </w:p>
    <w:p w:rsidR="006A7B28" w:rsidRDefault="006A7B28" w:rsidP="006A7B28">
      <w:r>
        <w:t>LEGALLY BINDING AGREEMENT ON BEHALF OF YOURSELF AND YOUR COMPANY.</w:t>
      </w:r>
    </w:p>
    <w:p w:rsidR="006A7B28" w:rsidRDefault="006A7B28" w:rsidP="006A7B28">
      <w:r>
        <w:t>Important - Read carefully: This Agreement (“Agreement”) is a legal agreement between you (both you,</w:t>
      </w:r>
    </w:p>
    <w:p w:rsidR="006A7B28" w:rsidRDefault="006A7B28" w:rsidP="006A7B28">
      <w:r>
        <w:t>individually and your company entity) and Texas Instruments Low Power Wireless San Diego Incorporated</w:t>
      </w:r>
    </w:p>
    <w:p w:rsidR="006A7B28" w:rsidRDefault="006A7B28" w:rsidP="006A7B28">
      <w:r>
        <w:t>(“TI”). The “Licensed Materials” subject to this Agreement consist of the TI SimpliciTI software including</w:t>
      </w:r>
    </w:p>
    <w:p w:rsidR="006A7B28" w:rsidRDefault="006A7B28" w:rsidP="006A7B28">
      <w:r>
        <w:t>without limitation, object code libraries, limited source code libraries and any accompanying written materials</w:t>
      </w:r>
    </w:p>
    <w:p w:rsidR="006A7B28" w:rsidRDefault="006A7B28" w:rsidP="006A7B28">
      <w:r>
        <w:t>delivered or made available by TI to you. The Licensed Materials are for use solely and exclusively</w:t>
      </w:r>
    </w:p>
    <w:p w:rsidR="006A7B28" w:rsidRDefault="006A7B28" w:rsidP="006A7B28">
      <w:r>
        <w:t>with radio frequency devices manufactured by or for TI or its affiliates having a TI part number</w:t>
      </w:r>
    </w:p>
    <w:p w:rsidR="006A7B28" w:rsidRDefault="006A7B28" w:rsidP="006A7B28">
      <w:r>
        <w:t>beginning with the first two characters “CC” (“TI Devices”). By downloading, installing, copying or</w:t>
      </w:r>
    </w:p>
    <w:p w:rsidR="006A7B28" w:rsidRDefault="006A7B28" w:rsidP="006A7B28">
      <w:r>
        <w:t>otherwise using the Licensed Materials you agree to abide by all of the terms of this Agreement.</w:t>
      </w:r>
    </w:p>
    <w:p w:rsidR="006A7B28" w:rsidRDefault="006A7B28" w:rsidP="006A7B28">
      <w:r>
        <w:t>This Agreement is displayed for you to read prior to using the Licensed Materials. If you choose not to</w:t>
      </w:r>
    </w:p>
    <w:p w:rsidR="006A7B28" w:rsidRDefault="006A7B28" w:rsidP="006A7B28">
      <w:r>
        <w:t>accept, or do not agree with all of the provisions of this Agreement, do not download, install or use the</w:t>
      </w:r>
    </w:p>
    <w:p w:rsidR="006A7B28" w:rsidRDefault="006A7B28" w:rsidP="006A7B28">
      <w:r>
        <w:t>Licensed Materials but, instead delete them and, if applicable, send your request for a full refund of any fees</w:t>
      </w:r>
    </w:p>
    <w:p w:rsidR="006A7B28" w:rsidRDefault="006A7B28" w:rsidP="006A7B28">
      <w:r>
        <w:t>you paid for the Licensed Materials to: Texas Instruments Incorporated, 12500 TI Boulevard, M/S 8701,</w:t>
      </w:r>
    </w:p>
    <w:p w:rsidR="006A7B28" w:rsidRDefault="006A7B28" w:rsidP="006A7B28">
      <w:r>
        <w:t>Dallas, Texas 75243, Attention: Manager, Low Power Wireless Business.</w:t>
      </w:r>
    </w:p>
    <w:p w:rsidR="006A7B28" w:rsidRDefault="006A7B28" w:rsidP="006A7B28">
      <w:r>
        <w:t>1. LIMITED LICENSE GRANT AND USE RESTRICTIONS.</w:t>
      </w:r>
    </w:p>
    <w:p w:rsidR="006A7B28" w:rsidRDefault="006A7B28" w:rsidP="006A7B28">
      <w:r>
        <w:t>1.1. Development License. Subject to the terms of this Agreement, TI hereby grants to you for the</w:t>
      </w:r>
    </w:p>
    <w:p w:rsidR="006A7B28" w:rsidRDefault="006A7B28" w:rsidP="006A7B28">
      <w:r>
        <w:t>term of this Agreement, a limited, non-exclusive, non-transferable, non-sublicensable, license to access, use</w:t>
      </w:r>
    </w:p>
    <w:p w:rsidR="006A7B28" w:rsidRDefault="006A7B28" w:rsidP="006A7B28">
      <w:r>
        <w:t>internally and reproduce the Licensed Materials and create Licensed Material Revisions (as defined below)</w:t>
      </w:r>
    </w:p>
    <w:p w:rsidR="006A7B28" w:rsidRDefault="006A7B28" w:rsidP="006A7B28">
      <w:r>
        <w:t>solely in connection with the development, testing, evaluation or generation of your products that will (i)</w:t>
      </w:r>
    </w:p>
    <w:p w:rsidR="006A7B28" w:rsidRDefault="006A7B28" w:rsidP="006A7B28">
      <w:r>
        <w:lastRenderedPageBreak/>
        <w:t>execute on TI Devices, or (ii) incorporate Licensed Materials and Licensed Material Revisions that will</w:t>
      </w:r>
    </w:p>
    <w:p w:rsidR="006A7B28" w:rsidRDefault="006A7B28" w:rsidP="006A7B28">
      <w:r>
        <w:t>execute solely and exclusively in conjunction with TI Devices. You acknowledge and agree that use of the</w:t>
      </w:r>
    </w:p>
    <w:p w:rsidR="006A7B28" w:rsidRDefault="006A7B28" w:rsidP="006A7B28">
      <w:r>
        <w:t>Licensed Materials, Licensed Material Revisions, or any portion thereof, with radio frequency devices</w:t>
      </w:r>
    </w:p>
    <w:p w:rsidR="006A7B28" w:rsidRDefault="006A7B28" w:rsidP="006A7B28">
      <w:r>
        <w:t>manufactured by or for an entity other than TI or with any TI radio frequency device other than a TI Device</w:t>
      </w:r>
    </w:p>
    <w:p w:rsidR="006A7B28" w:rsidRDefault="006A7B28" w:rsidP="006A7B28">
      <w:r>
        <w:t>(as defined above), is a material breach of this Agreement.</w:t>
      </w:r>
    </w:p>
    <w:p w:rsidR="006A7B28" w:rsidRDefault="006A7B28" w:rsidP="006A7B28">
      <w:r>
        <w:t>1.2 Limited Distribution License. Subject to the terms of this Agreement, TI hereby grants to you for</w:t>
      </w:r>
    </w:p>
    <w:p w:rsidR="006A7B28" w:rsidRDefault="006A7B28" w:rsidP="006A7B28">
      <w:r>
        <w:t>the term of this Agreement, a limited, non-exclusive, non-transferable, non-sub-licensable, license to copy</w:t>
      </w:r>
    </w:p>
    <w:p w:rsidR="006A7B28" w:rsidRDefault="006A7B28" w:rsidP="006A7B28">
      <w:r>
        <w:t>and distribute the Licensed Materials, including portions thereof and any Licensed Material Revisions (as</w:t>
      </w:r>
    </w:p>
    <w:p w:rsidR="006A7B28" w:rsidRDefault="006A7B28" w:rsidP="006A7B28">
      <w:r>
        <w:t>defined in Section 1.3 below), provided that in each instance the Licensed Materials and Licensed Material</w:t>
      </w:r>
    </w:p>
    <w:p w:rsidR="006A7B28" w:rsidRDefault="006A7B28" w:rsidP="006A7B28">
      <w:r>
        <w:t>Revisions, are distributed solely and exclusively in an executable format embedded in your products and</w:t>
      </w:r>
    </w:p>
    <w:p w:rsidR="006A7B28" w:rsidRDefault="006A7B28" w:rsidP="006A7B28">
      <w:r>
        <w:t>such embedded Licensed Material and Licensed Material Revisions shall execute solely and exclusively in</w:t>
      </w:r>
    </w:p>
    <w:p w:rsidR="006A7B28" w:rsidRDefault="006A7B28" w:rsidP="006A7B28">
      <w:r>
        <w:t>conjunction with TI Devices and not with radio frequency devices manufactured by or for an entity other than</w:t>
      </w:r>
    </w:p>
    <w:p w:rsidR="006A7B28" w:rsidRDefault="006A7B28" w:rsidP="006A7B28">
      <w:r>
        <w:t>TI. Notwithstanding the foregoing, you may not modify or further distribute or transfer any documentation</w:t>
      </w:r>
    </w:p>
    <w:p w:rsidR="006A7B28" w:rsidRDefault="006A7B28" w:rsidP="006A7B28">
      <w:r>
        <w:t>contained in or provided by TI with the Licensed Materials.</w:t>
      </w:r>
    </w:p>
    <w:p w:rsidR="006A7B28" w:rsidRDefault="006A7B28" w:rsidP="006A7B28">
      <w:r>
        <w:t>1.3 Licensed Material Revisions and Limited License to TI. The Licensed Materials may include</w:t>
      </w:r>
    </w:p>
    <w:p w:rsidR="006A7B28" w:rsidRDefault="006A7B28" w:rsidP="006A7B28">
      <w:r>
        <w:t>libraries and applications software in source code form (“Source Code Components”). In connection with</w:t>
      </w:r>
    </w:p>
    <w:p w:rsidR="006A7B28" w:rsidRDefault="006A7B28" w:rsidP="006A7B28">
      <w:r>
        <w:t>the licenses granted in Sections 1.1 and 1.2 above, you may use the Source Code Components of the</w:t>
      </w:r>
    </w:p>
    <w:p w:rsidR="006A7B28" w:rsidRDefault="006A7B28" w:rsidP="006A7B28">
      <w:r>
        <w:t>Licensed Materials to create Licensed Material Revisions. All Licensed Material Revisions are subject to the</w:t>
      </w:r>
    </w:p>
    <w:p w:rsidR="006A7B28" w:rsidRDefault="006A7B28" w:rsidP="006A7B28">
      <w:r>
        <w:t>terms of this Agreement, including but not limited to the licenses and restrictions set forth in Sections 1.1</w:t>
      </w:r>
    </w:p>
    <w:p w:rsidR="006A7B28" w:rsidRDefault="006A7B28" w:rsidP="006A7B28">
      <w:r>
        <w:t>and 1.2 above and Section 1.5 below. For purposes of this Agreement, “Licensed Material Revisions”</w:t>
      </w:r>
    </w:p>
    <w:p w:rsidR="006A7B28" w:rsidRDefault="006A7B28" w:rsidP="006A7B28">
      <w:r>
        <w:t>means any modifications of, revisions or improvements to, or derivative works of any Source Code</w:t>
      </w:r>
    </w:p>
    <w:p w:rsidR="006A7B28" w:rsidRDefault="006A7B28" w:rsidP="006A7B28">
      <w:r>
        <w:t>Components, made, conceived or reduced to practice by you, including without limitation bug fixes. You</w:t>
      </w:r>
    </w:p>
    <w:p w:rsidR="006A7B28" w:rsidRDefault="006A7B28" w:rsidP="006A7B28">
      <w:r>
        <w:t>have no obligation to create Licensed Material Revisions nor to disclose such Licensed Material Revisions to</w:t>
      </w:r>
    </w:p>
    <w:p w:rsidR="006A7B28" w:rsidRDefault="006A7B28" w:rsidP="006A7B28">
      <w:r>
        <w:t>TI. You acknowledge that by making Licensed Material Revisions, the underlying Licensed Materials may</w:t>
      </w:r>
    </w:p>
    <w:p w:rsidR="006A7B28" w:rsidRDefault="006A7B28" w:rsidP="006A7B28">
      <w:r>
        <w:t>not be compatible with any future versions of the Licensed Materials that TI might offer (in TI's sole</w:t>
      </w:r>
    </w:p>
    <w:p w:rsidR="006A7B28" w:rsidRDefault="006A7B28" w:rsidP="006A7B28">
      <w:r>
        <w:t>discretion), and you agree to assume such risk. Continuing for the term of this Agreement, you hereby grant</w:t>
      </w:r>
    </w:p>
    <w:p w:rsidR="006A7B28" w:rsidRDefault="006A7B28" w:rsidP="006A7B28">
      <w:r>
        <w:t>to TI and its affiliates a limited non-transferable, non-exclusive, worldwide, fully paid-up, royalty-free license</w:t>
      </w:r>
    </w:p>
    <w:p w:rsidR="006A7B28" w:rsidRDefault="006A7B28" w:rsidP="006A7B28">
      <w:r>
        <w:t>(with the right to sublicense) to make, use, sell, offer to sell, import, export and otherwise distribute such</w:t>
      </w:r>
    </w:p>
    <w:p w:rsidR="006A7B28" w:rsidRDefault="006A7B28" w:rsidP="006A7B28">
      <w:r>
        <w:t>Licensed Materials under any of your patents that, if not authorized, would be directly or indirectly infringed</w:t>
      </w:r>
    </w:p>
    <w:p w:rsidR="006A7B28" w:rsidRDefault="006A7B28" w:rsidP="006A7B28">
      <w:r>
        <w:t>by the manufacture, use, sale, offer to sell or other distribution of the Licensed Materials.</w:t>
      </w:r>
    </w:p>
    <w:p w:rsidR="006A7B28" w:rsidRDefault="006A7B28" w:rsidP="006A7B28">
      <w:r>
        <w:t>1.4 Sublicenses Subject to TI Approval. With the prior written consent of TI you may sublicense the</w:t>
      </w:r>
    </w:p>
    <w:p w:rsidR="006A7B28" w:rsidRDefault="006A7B28" w:rsidP="006A7B28">
      <w:r>
        <w:t>header (i.e., the “.h”) file portion of the Source Code Components to your customers under terms that are no</w:t>
      </w:r>
    </w:p>
    <w:p w:rsidR="006A7B28" w:rsidRDefault="006A7B28" w:rsidP="006A7B28">
      <w:r>
        <w:t>less restrictive than those contained herein and provided that your customers' use of such files is solely for</w:t>
      </w:r>
    </w:p>
    <w:p w:rsidR="006A7B28" w:rsidRDefault="006A7B28" w:rsidP="006A7B28">
      <w:r>
        <w:t>the purpose of integrating their products with your products that shall execute solely and exclusively in</w:t>
      </w:r>
    </w:p>
    <w:p w:rsidR="006A7B28" w:rsidRDefault="006A7B28" w:rsidP="006A7B28">
      <w:r>
        <w:t>conjunction with TI Devices. If you are a design house, you may, subject to the prior written consent of TI,</w:t>
      </w:r>
    </w:p>
    <w:p w:rsidR="006A7B28" w:rsidRDefault="006A7B28" w:rsidP="006A7B28">
      <w:r>
        <w:t>sublicense the Licensed Materials and Licensed Material Revisions to your customers, provided that your</w:t>
      </w:r>
    </w:p>
    <w:p w:rsidR="006A7B28" w:rsidRDefault="006A7B28" w:rsidP="006A7B28">
      <w:r>
        <w:t>customers' use of the Licensed Materials and Licensed Material Revisions is solely for the purpose of</w:t>
      </w:r>
    </w:p>
    <w:p w:rsidR="006A7B28" w:rsidRDefault="006A7B28" w:rsidP="006A7B28">
      <w:r>
        <w:lastRenderedPageBreak/>
        <w:t>integrating their products with your products executing solely and exclusively in conjunction with TI Devices.</w:t>
      </w:r>
    </w:p>
    <w:p w:rsidR="006A7B28" w:rsidRDefault="006A7B28" w:rsidP="006A7B28">
      <w:r>
        <w:t>If you are interested in obtaining the above sublicense rights, please contact TI at the address set forth</w:t>
      </w:r>
    </w:p>
    <w:p w:rsidR="006A7B28" w:rsidRDefault="006A7B28" w:rsidP="006A7B28">
      <w:r>
        <w:t>above. TI has the right to grant or deny such sublicenses in its sole and absolute discretion. Any sublicense</w:t>
      </w:r>
    </w:p>
    <w:p w:rsidR="006A7B28" w:rsidRDefault="006A7B28" w:rsidP="006A7B28">
      <w:r>
        <w:t>of the Licensed Materials or Licensed Material Revisions without TI's prior written consent shall be null and</w:t>
      </w:r>
    </w:p>
    <w:p w:rsidR="006A7B28" w:rsidRDefault="006A7B28" w:rsidP="006A7B28">
      <w:r>
        <w:t>void and shall constitute a material breach of this Agreement.</w:t>
      </w:r>
    </w:p>
    <w:p w:rsidR="006A7B28" w:rsidRDefault="006A7B28" w:rsidP="006A7B28">
      <w:r>
        <w:t>1.5 Restrictions. Except as specifically set forth in Sections 1.1, 1.2, 1.3 and 1.4 above, you may not</w:t>
      </w:r>
    </w:p>
    <w:p w:rsidR="006A7B28" w:rsidRDefault="006A7B28" w:rsidP="006A7B28">
      <w:r>
        <w:t>disclose or distribute the Licensed Materials or Licensed Material Revisions to any third party. You agree to</w:t>
      </w:r>
    </w:p>
    <w:p w:rsidR="006A7B28" w:rsidRDefault="006A7B28" w:rsidP="006A7B28">
      <w:r>
        <w:t>provide reasonable security precautions to prevent unauthorized access to or use of the Licensed Materials</w:t>
      </w:r>
    </w:p>
    <w:p w:rsidR="006A7B28" w:rsidRDefault="006A7B28" w:rsidP="006A7B28">
      <w:r>
        <w:t>and Licensed Material Revisions as proscribed herein. You agree that use of and access to the Licensed</w:t>
      </w:r>
    </w:p>
    <w:p w:rsidR="006A7B28" w:rsidRDefault="006A7B28" w:rsidP="006A7B28">
      <w:r>
        <w:t>Materials and Licensed Material Revisions will be strictly limited to those of your employees and</w:t>
      </w:r>
    </w:p>
    <w:p w:rsidR="006A7B28" w:rsidRDefault="006A7B28" w:rsidP="006A7B28">
      <w:r>
        <w:t>subcontractors necessary for performance of development, verification and production tasks under this</w:t>
      </w:r>
    </w:p>
    <w:p w:rsidR="006A7B28" w:rsidRDefault="006A7B28" w:rsidP="006A7B28">
      <w:r>
        <w:t>Agreement. Such employees and subcontractors shall comply with the obligations concerning use and nondisclosure</w:t>
      </w:r>
    </w:p>
    <w:p w:rsidR="006A7B28" w:rsidRDefault="006A7B28" w:rsidP="006A7B28">
      <w:r>
        <w:t>of the Licensed Materials and Licensed Material Revisions.</w:t>
      </w:r>
    </w:p>
    <w:p w:rsidR="006A7B28" w:rsidRDefault="006A7B28" w:rsidP="006A7B28">
      <w:r>
        <w:t>1.6 Open Source Software Restriction. Unless expressly permitted elsewhere in this license, you</w:t>
      </w:r>
    </w:p>
    <w:p w:rsidR="006A7B28" w:rsidRDefault="006A7B28" w:rsidP="006A7B28">
      <w:r>
        <w:t>may not combine or distribute the Licensed Materials or Licensed Material Revisions with Open Source</w:t>
      </w:r>
    </w:p>
    <w:p w:rsidR="006A7B28" w:rsidRDefault="006A7B28" w:rsidP="006A7B28">
      <w:r>
        <w:t>Software (as defined below) or with software developed using Open Source Software (e.g., tools) in a</w:t>
      </w:r>
    </w:p>
    <w:p w:rsidR="006A7B28" w:rsidRDefault="006A7B28" w:rsidP="006A7B28">
      <w:r>
        <w:t>manner that subjects the Licensed Materials or any portion thereof to any license obligations of such Open</w:t>
      </w:r>
    </w:p>
    <w:p w:rsidR="006A7B28" w:rsidRDefault="006A7B28" w:rsidP="006A7B28">
      <w:r>
        <w:t>Source Software. "Open Source Software" means any software licensed under terms requiring that other</w:t>
      </w:r>
    </w:p>
    <w:p w:rsidR="006A7B28" w:rsidRDefault="006A7B28" w:rsidP="006A7B28">
      <w:r>
        <w:t>software combined or distributed with such software: (i) be disclosed or distributed in source code form; (ii)</w:t>
      </w:r>
    </w:p>
    <w:p w:rsidR="006A7B28" w:rsidRDefault="006A7B28" w:rsidP="006A7B28">
      <w:r>
        <w:t>be licensed on terms inconsistent with the terms of this Agreement.</w:t>
      </w:r>
    </w:p>
    <w:p w:rsidR="006A7B28" w:rsidRDefault="006A7B28" w:rsidP="006A7B28">
      <w:r>
        <w:t>1.7 Term and Termination. This Agreement is effective until terminated. You may terminate this</w:t>
      </w:r>
    </w:p>
    <w:p w:rsidR="006A7B28" w:rsidRDefault="006A7B28" w:rsidP="006A7B28">
      <w:r>
        <w:t>Agreement at any time by written notice to TI. Without prejudice to any other rights, if you fail to comply with</w:t>
      </w:r>
    </w:p>
    <w:p w:rsidR="006A7B28" w:rsidRDefault="006A7B28" w:rsidP="006A7B28">
      <w:r>
        <w:t>the terms of the Agreement, this license shall immediately terminate, without the need for TI to provide</w:t>
      </w:r>
    </w:p>
    <w:p w:rsidR="006A7B28" w:rsidRDefault="006A7B28" w:rsidP="006A7B28">
      <w:r>
        <w:t>notice. Upon expiration or termination, you will immediately cease all use of the Licensed Materials and</w:t>
      </w:r>
    </w:p>
    <w:p w:rsidR="006A7B28" w:rsidRDefault="006A7B28" w:rsidP="006A7B28">
      <w:r>
        <w:t>Licensed Material Revisions and destroy any and all copies of the Licensed Materials, Licensed Material</w:t>
      </w:r>
    </w:p>
    <w:p w:rsidR="006A7B28" w:rsidRDefault="006A7B28" w:rsidP="006A7B28">
      <w:r>
        <w:t>Revisions and any extracts thereof in your possession, custody or control.</w:t>
      </w:r>
    </w:p>
    <w:p w:rsidR="006A7B28" w:rsidRDefault="006A7B28" w:rsidP="006A7B28">
      <w:r>
        <w:t>1.8 No Other Rights. Notwithstanding any other provision in this Agreement, any license to the</w:t>
      </w:r>
    </w:p>
    <w:p w:rsidR="006A7B28" w:rsidRDefault="006A7B28" w:rsidP="006A7B28">
      <w:r>
        <w:t>Licensed Materials specifically does not include the granting to you of any license or right to use any TI</w:t>
      </w:r>
    </w:p>
    <w:p w:rsidR="006A7B28" w:rsidRDefault="006A7B28" w:rsidP="006A7B28">
      <w:r>
        <w:t>trademarks. EXCEPT AS PROVIDED HEREIN, NO OTHER RIGHTS, EXPRESS OR IMPLIED,</w:t>
      </w:r>
    </w:p>
    <w:p w:rsidR="006A7B28" w:rsidRDefault="006A7B28" w:rsidP="006A7B28">
      <w:r>
        <w:t>BY ESTOPPEL OR OTHERWISE, TO ANY OTHER TI INTELLECTUAL PROPERTY RIGHTS IS</w:t>
      </w:r>
    </w:p>
    <w:p w:rsidR="006A7B28" w:rsidRDefault="006A7B28" w:rsidP="006A7B28">
      <w:r>
        <w:t>GRANTED HEREIN, AND TI RESERVES ALL RIGHTS NOT SPECIFICALLY GRANTED</w:t>
      </w:r>
    </w:p>
    <w:p w:rsidR="006A7B28" w:rsidRDefault="006A7B28" w:rsidP="006A7B28">
      <w:r>
        <w:t>UNDER THIS AGREEMENT.</w:t>
      </w:r>
    </w:p>
    <w:p w:rsidR="006A7B28" w:rsidRDefault="006A7B28" w:rsidP="006A7B28">
      <w:r>
        <w:t>2. OWNERSHIP AND COVENANT NOT TO SUE. The Licensed Materials are licensed, not sold, to you</w:t>
      </w:r>
    </w:p>
    <w:p w:rsidR="006A7B28" w:rsidRDefault="006A7B28" w:rsidP="006A7B28">
      <w:r>
        <w:t>and can only be used according to the terms of this Agreement. TI and its licensors' own and shall continue</w:t>
      </w:r>
    </w:p>
    <w:p w:rsidR="006A7B28" w:rsidRDefault="006A7B28" w:rsidP="006A7B28">
      <w:r>
        <w:t>to own all right, title, and interest in and to the Licensed Materials, including all copies thereof. If you provide</w:t>
      </w:r>
    </w:p>
    <w:p w:rsidR="006A7B28" w:rsidRDefault="006A7B28" w:rsidP="006A7B28">
      <w:r>
        <w:t>to TI any ideas, feedback, suggestions or recommendations regarding the Licensed Materials (including</w:t>
      </w:r>
    </w:p>
    <w:p w:rsidR="006A7B28" w:rsidRDefault="006A7B28" w:rsidP="006A7B28">
      <w:r>
        <w:t>without limitation bug fix feedback) (together, the “Feedback”), you acknowledge and agree that all such</w:t>
      </w:r>
    </w:p>
    <w:p w:rsidR="006A7B28" w:rsidRDefault="006A7B28" w:rsidP="006A7B28">
      <w:r>
        <w:lastRenderedPageBreak/>
        <w:t>Feedback is provided by you on a non-proprietary and non-confidential basis and you grant to TI a</w:t>
      </w:r>
    </w:p>
    <w:p w:rsidR="006A7B28" w:rsidRDefault="006A7B28" w:rsidP="006A7B28">
      <w:r>
        <w:t>perpetual, non-exclusive, worldwide, fully paid-up, irrevocable license, with the right to sublicense through</w:t>
      </w:r>
    </w:p>
    <w:p w:rsidR="006A7B28" w:rsidRDefault="006A7B28" w:rsidP="006A7B28">
      <w:r>
        <w:t>multiple levels of sublicensees, to incorporate, disclose and use without limitation the Feedback in the</w:t>
      </w:r>
    </w:p>
    <w:p w:rsidR="006A7B28" w:rsidRDefault="006A7B28" w:rsidP="006A7B28">
      <w:r>
        <w:t>Licensed Materials and any future versions of the Licensed Materials or for any other purpose. All</w:t>
      </w:r>
    </w:p>
    <w:p w:rsidR="006A7B28" w:rsidRDefault="006A7B28" w:rsidP="006A7B28">
      <w:r>
        <w:t>inventions, modifications and improvements to the Licensed Materials conceived of or made by TI that are</w:t>
      </w:r>
    </w:p>
    <w:p w:rsidR="006A7B28" w:rsidRDefault="006A7B28" w:rsidP="006A7B28">
      <w:r>
        <w:t>based, either in whole or in part, on Licensee's Feedback are the exclusive property of TI, and all right, title</w:t>
      </w:r>
    </w:p>
    <w:p w:rsidR="006A7B28" w:rsidRDefault="006A7B28" w:rsidP="006A7B28">
      <w:r>
        <w:t>and interest will vest solely in TI. Notwithstanding TI's ownership of the Licensed Materials, and subject to</w:t>
      </w:r>
    </w:p>
    <w:p w:rsidR="006A7B28" w:rsidRDefault="006A7B28" w:rsidP="006A7B28">
      <w:r>
        <w:t>all license rights and restrictions set forth herein that relate to the Licensed Material Revisions, you shall own</w:t>
      </w:r>
    </w:p>
    <w:p w:rsidR="006A7B28" w:rsidRDefault="006A7B28" w:rsidP="006A7B28">
      <w:r>
        <w:t>any Licensed Material Revisions. As consideration for such ownership right, you covenant not to sue or</w:t>
      </w:r>
    </w:p>
    <w:p w:rsidR="006A7B28" w:rsidRDefault="006A7B28" w:rsidP="006A7B28">
      <w:r>
        <w:t>otherwise assert any patents issuing from a patent application that discloses and claims an invention</w:t>
      </w:r>
    </w:p>
    <w:p w:rsidR="006A7B28" w:rsidRDefault="006A7B28" w:rsidP="006A7B28">
      <w:r>
        <w:t>conceived of by you (or at your direction) that is derived by you from your access to the Licensed Materials,</w:t>
      </w:r>
    </w:p>
    <w:p w:rsidR="006A7B28" w:rsidRDefault="006A7B28" w:rsidP="006A7B28">
      <w:r>
        <w:t>which shall include, without limitation, any patents that read on the Licensed Material Revisions (“Derived</w:t>
      </w:r>
    </w:p>
    <w:p w:rsidR="006A7B28" w:rsidRDefault="006A7B28" w:rsidP="006A7B28">
      <w:r>
        <w:t>Patents”) against TI or TI's affiliates or their licensees of the Licensed Materials. In the event you assign a</w:t>
      </w:r>
    </w:p>
    <w:p w:rsidR="006A7B28" w:rsidRDefault="006A7B28" w:rsidP="006A7B28">
      <w:r>
        <w:t>Derived Patent, you shall require as a condition of any such assignment that the assignee agree to be</w:t>
      </w:r>
    </w:p>
    <w:p w:rsidR="006A7B28" w:rsidRDefault="006A7B28" w:rsidP="006A7B28">
      <w:r>
        <w:t>bound by the provisions in this Section 2 with respect to such Derived Patent. Any attempted assignment or</w:t>
      </w:r>
    </w:p>
    <w:p w:rsidR="006A7B28" w:rsidRDefault="006A7B28" w:rsidP="006A7B28">
      <w:r>
        <w:t>transfer in violation of this Section 2 shall be null and void.</w:t>
      </w:r>
    </w:p>
    <w:p w:rsidR="006A7B28" w:rsidRDefault="006A7B28" w:rsidP="006A7B28">
      <w:r>
        <w:t>3. INTELLECTUAL PROPERTY RIGHTS. You acknowledge and agree that the Licensed Materials</w:t>
      </w:r>
    </w:p>
    <w:p w:rsidR="006A7B28" w:rsidRDefault="006A7B28" w:rsidP="006A7B28">
      <w:r>
        <w:t>contain copyrighted material, trade secrets and other proprietary information of TI and its licensors and are</w:t>
      </w:r>
    </w:p>
    <w:p w:rsidR="006A7B28" w:rsidRDefault="006A7B28" w:rsidP="006A7B28">
      <w:r>
        <w:t>protected by copyright laws, international copyright treaties, and trade secret laws, as well as other</w:t>
      </w:r>
    </w:p>
    <w:p w:rsidR="006A7B28" w:rsidRDefault="006A7B28" w:rsidP="006A7B28">
      <w:r>
        <w:t>intellectual property laws. To protect TI's and its licensors' rights, with respect to any Licensed Materials that</w:t>
      </w:r>
    </w:p>
    <w:p w:rsidR="006A7B28" w:rsidRDefault="006A7B28" w:rsidP="006A7B28">
      <w:r>
        <w:t>are provided in an object code only format, you agree not to “unlock”, decompile, reverse engineer,</w:t>
      </w:r>
    </w:p>
    <w:p w:rsidR="006A7B28" w:rsidRDefault="006A7B28" w:rsidP="006A7B28">
      <w:r>
        <w:t>disassemble or otherwise translate any such object code portions of the Licensed Materials to a humanperceivable</w:t>
      </w:r>
    </w:p>
    <w:p w:rsidR="006A7B28" w:rsidRDefault="006A7B28" w:rsidP="006A7B28">
      <w:r>
        <w:t>form, and you agree not to permit any person or entity to do so. You shall not remove, alter,</w:t>
      </w:r>
    </w:p>
    <w:p w:rsidR="006A7B28" w:rsidRDefault="006A7B28" w:rsidP="006A7B28">
      <w:r>
        <w:t>cover, or obscure any confidentiality, trade secret, proprietary, or copyright notices, trademarks, proprietary,</w:t>
      </w:r>
    </w:p>
    <w:p w:rsidR="006A7B28" w:rsidRDefault="006A7B28" w:rsidP="006A7B28">
      <w:r>
        <w:t>patent, or other identifying marks or designs from any component of the Licensed Materials, and you shall</w:t>
      </w:r>
    </w:p>
    <w:p w:rsidR="006A7B28" w:rsidRDefault="006A7B28" w:rsidP="006A7B28">
      <w:r>
        <w:t>reproduce and include in all copies of the Licensed Materials the copyright notice(s) and proprietary</w:t>
      </w:r>
    </w:p>
    <w:p w:rsidR="006A7B28" w:rsidRDefault="006A7B28" w:rsidP="006A7B28">
      <w:r>
        <w:t>legend(s) of TI and its licensors as they appear in the Licensed Materials.</w:t>
      </w:r>
    </w:p>
    <w:p w:rsidR="006A7B28" w:rsidRDefault="006A7B28" w:rsidP="006A7B28">
      <w:r>
        <w:t>4. CONFIDENTIALITY. You agree that you will not disclose to any other person, firm, or corporation, or</w:t>
      </w:r>
    </w:p>
    <w:p w:rsidR="006A7B28" w:rsidRDefault="006A7B28" w:rsidP="006A7B28">
      <w:r>
        <w:t>use except as permitted by this Agreement, the Licensed Materials, Licensed Material Revisions and any</w:t>
      </w:r>
    </w:p>
    <w:p w:rsidR="006A7B28" w:rsidRDefault="006A7B28" w:rsidP="006A7B28">
      <w:r>
        <w:t>other confidential information received from TI under this Agreement whether marked or unmarked. You</w:t>
      </w:r>
    </w:p>
    <w:p w:rsidR="006A7B28" w:rsidRDefault="006A7B28" w:rsidP="006A7B28">
      <w:r>
        <w:t>agree to employ reasonable security precautions to maintain such trade secrets and confidential information</w:t>
      </w:r>
    </w:p>
    <w:p w:rsidR="006A7B28" w:rsidRDefault="006A7B28" w:rsidP="006A7B28">
      <w:r>
        <w:t>in strict confidence. You agree to obtain executed confidentiality agreements with your employees and</w:t>
      </w:r>
    </w:p>
    <w:p w:rsidR="006A7B28" w:rsidRDefault="006A7B28" w:rsidP="006A7B28">
      <w:r>
        <w:t>subcontractors having access to the Licensed Materials and to diligently take steps to enforce such</w:t>
      </w:r>
    </w:p>
    <w:p w:rsidR="006A7B28" w:rsidRDefault="006A7B28" w:rsidP="006A7B28">
      <w:r>
        <w:t>agreements in this respect. TI may disclose your contact information to TI's applicable licensors. You</w:t>
      </w:r>
    </w:p>
    <w:p w:rsidR="006A7B28" w:rsidRDefault="006A7B28" w:rsidP="006A7B28">
      <w:r>
        <w:t>acknowledge that TI does not wish to receive any confidential information from you, and you agree that you</w:t>
      </w:r>
    </w:p>
    <w:p w:rsidR="006A7B28" w:rsidRDefault="006A7B28" w:rsidP="006A7B28">
      <w:r>
        <w:t>will not provide TI with any information you do not wish released to third parties without your prior consent.</w:t>
      </w:r>
    </w:p>
    <w:p w:rsidR="006A7B28" w:rsidRDefault="006A7B28" w:rsidP="006A7B28">
      <w:r>
        <w:t>5. DISCLAIMER OF WARRANTIES. THE LICENSED MATERIALS ARE FURNISHED "AS-IS", AND TO</w:t>
      </w:r>
    </w:p>
    <w:p w:rsidR="006A7B28" w:rsidRDefault="006A7B28" w:rsidP="006A7B28">
      <w:r>
        <w:lastRenderedPageBreak/>
        <w:t>THE MAXIMUM EXTENT PERMITTED BY APPLICABLE LAW, TI MAKES NO WARRANTY, EXPRESS,</w:t>
      </w:r>
    </w:p>
    <w:p w:rsidR="006A7B28" w:rsidRDefault="006A7B28" w:rsidP="006A7B28">
      <w:r>
        <w:t>IMPLIED OR STATUTORY, INCLUDING ANY IMPLIED WARRANTY OF MERCHANTABILITY OR</w:t>
      </w:r>
    </w:p>
    <w:p w:rsidR="006A7B28" w:rsidRDefault="006A7B28" w:rsidP="006A7B28">
      <w:r>
        <w:t>FITNESS FOR A PARTICULAR PURPOSE, TITLE, OR NON-INFRINGEMENT OF ANY THIRD PARTY</w:t>
      </w:r>
    </w:p>
    <w:p w:rsidR="006A7B28" w:rsidRDefault="006A7B28" w:rsidP="006A7B28">
      <w:r>
        <w:t>PATENTS, COPYRIGHTS, TRADE SECRETS OR OTHER INTELLECTUAL PROPERTY RIGHTS. TI</w:t>
      </w:r>
    </w:p>
    <w:p w:rsidR="006A7B28" w:rsidRDefault="006A7B28" w:rsidP="006A7B28">
      <w:r>
        <w:t>DOES NOT WARRANT THAT THE LICENSED MATERIALS ARE FREE FROM BUGS, VIRUSES,</w:t>
      </w:r>
    </w:p>
    <w:p w:rsidR="006A7B28" w:rsidRDefault="006A7B28" w:rsidP="006A7B28">
      <w:r>
        <w:t>ERRORS OR OTHER PROGRAM LIMITATIONS. YOU AGREE TO USE YOUR INDEPENDENT</w:t>
      </w:r>
    </w:p>
    <w:p w:rsidR="006A7B28" w:rsidRDefault="006A7B28" w:rsidP="006A7B28">
      <w:r>
        <w:t>JUDGMENT IN DEVELOPING YOUR PRODUCTS. YOU ACKNOWLEDGE AND AGREE THAT TI IS</w:t>
      </w:r>
    </w:p>
    <w:p w:rsidR="006A7B28" w:rsidRDefault="006A7B28" w:rsidP="006A7B28">
      <w:r>
        <w:t>UNDER NO OBLIGATION TO INSTALL, MAINTAIN OR SUPPORT THE LICENSED MATERIALS, OR</w:t>
      </w:r>
    </w:p>
    <w:p w:rsidR="006A7B28" w:rsidRDefault="006A7B28" w:rsidP="006A7B28">
      <w:r>
        <w:t>PROVIDE UPGRADES OR NEW RELEASES THEREOF, OR TO ASSIST YOU IN YOUR DEVELOPMENT,</w:t>
      </w:r>
    </w:p>
    <w:p w:rsidR="006A7B28" w:rsidRDefault="006A7B28" w:rsidP="006A7B28">
      <w:r>
        <w:t>USE OR DISTRIBUTION OF THE LICENSED MATERIALS. HOWEVER, SHOULD TI PROVIDE ANY</w:t>
      </w:r>
    </w:p>
    <w:p w:rsidR="006A7B28" w:rsidRDefault="006A7B28" w:rsidP="006A7B28">
      <w:r>
        <w:t>ASSISTANCE TI MAKES NO WARRANTIES WITH RESPECT TO ANY SUCH ASSISTANCE. YOU</w:t>
      </w:r>
    </w:p>
    <w:p w:rsidR="006A7B28" w:rsidRDefault="006A7B28" w:rsidP="006A7B28">
      <w:r>
        <w:t>ASSUME THE ENTIRE RISK ARISING OUT OF THE USE OR PERFORMANCE OF THE LICENSED</w:t>
      </w:r>
    </w:p>
    <w:p w:rsidR="006A7B28" w:rsidRDefault="006A7B28" w:rsidP="006A7B28">
      <w:r>
        <w:t>MATERIALS AND ANY SYSTEMS OR PRODUCTS YOU DESIGN USING THE LICENSED MATERIALS.</w:t>
      </w:r>
    </w:p>
    <w:p w:rsidR="006A7B28" w:rsidRDefault="006A7B28" w:rsidP="006A7B28">
      <w:r>
        <w:t>TI MAKES NO WARRANTY OR REPRESENTATION TO MAINTAIN PRODUCTION OF ANY</w:t>
      </w:r>
    </w:p>
    <w:p w:rsidR="006A7B28" w:rsidRDefault="006A7B28" w:rsidP="006A7B28">
      <w:r>
        <w:t>SEMICONDUCTOR DEVICE OR OTHER HARDWARE OR SOFTWARE WITH WHICH THE LICENSED</w:t>
      </w:r>
    </w:p>
    <w:p w:rsidR="006A7B28" w:rsidRDefault="006A7B28" w:rsidP="006A7B28">
      <w:r>
        <w:t>MATERIALS MAY BE USED.</w:t>
      </w:r>
    </w:p>
    <w:p w:rsidR="006A7B28" w:rsidRDefault="006A7B28" w:rsidP="006A7B28">
      <w:r>
        <w:t>6. EXCLUSION OF DAMAGES. TO THE MAXIMUM EXTENT PERMITTED BY LAW, IN NO EVENT</w:t>
      </w:r>
    </w:p>
    <w:p w:rsidR="006A7B28" w:rsidRDefault="006A7B28" w:rsidP="006A7B28">
      <w:r>
        <w:t>SHALL TI, OR ITS EMPLOYEES, OFFICERS, DIRECTORS, AGENTS, AFFILIATES OR ANY</w:t>
      </w:r>
    </w:p>
    <w:p w:rsidR="006A7B28" w:rsidRDefault="006A7B28" w:rsidP="006A7B28">
      <w:r>
        <w:t>APPLICABLE LICENSOR (TOGETHER THE “REPRESENTATIVES”), BE LIABLE FOR ANY SPECIAL,</w:t>
      </w:r>
    </w:p>
    <w:p w:rsidR="006A7B28" w:rsidRDefault="006A7B28" w:rsidP="006A7B28">
      <w:r>
        <w:t>INDIRECT, INCIDENTAL, PUNITIVE OR CONSEQUENTIAL DAMAGES, INCLUDING BUT NOT LIMITED</w:t>
      </w:r>
    </w:p>
    <w:p w:rsidR="006A7B28" w:rsidRDefault="006A7B28" w:rsidP="006A7B28">
      <w:r>
        <w:t>TO, DAMAGES FOR ANY LOSS OF USE, LOSS OF TIME, INCONVENIENCE, COMMERCIAL LOSS OR</w:t>
      </w:r>
    </w:p>
    <w:p w:rsidR="006A7B28" w:rsidRDefault="006A7B28" w:rsidP="006A7B28">
      <w:r>
        <w:t>LOST PROFITS, SAVINGS OR REVENUES, HOWEVER CAUSED, ON ANY THEORY OF LIABILITY, IN</w:t>
      </w:r>
    </w:p>
    <w:p w:rsidR="006A7B28" w:rsidRDefault="006A7B28" w:rsidP="006A7B28">
      <w:r>
        <w:t>CONNECTION WITH OR ARISING OUT OF THIS AGREEMENT, THE LICENSED MATERIALS, THE</w:t>
      </w:r>
    </w:p>
    <w:p w:rsidR="006A7B28" w:rsidRDefault="006A7B28" w:rsidP="006A7B28">
      <w:r>
        <w:t>LICENSED MATERIAL REVISIONS OR TI'S USE OF THE FEEDBACK EVEN IF TI OR ITS</w:t>
      </w:r>
    </w:p>
    <w:p w:rsidR="006A7B28" w:rsidRDefault="006A7B28" w:rsidP="006A7B28">
      <w:r>
        <w:t>REPRESENTATIVES HAVE BEEN ADVISED OF THE POSSIBILITY OF SUCH DAMAGES AND EVEN IF</w:t>
      </w:r>
    </w:p>
    <w:p w:rsidR="006A7B28" w:rsidRDefault="006A7B28" w:rsidP="006A7B28">
      <w:r>
        <w:t>A REMEDY SET FORTH HEREIN IS FOUND TO HAVE FAILED OF ITS ESSENTIAL PURPOSE. IN NO</w:t>
      </w:r>
    </w:p>
    <w:p w:rsidR="006A7B28" w:rsidRDefault="006A7B28" w:rsidP="006A7B28">
      <w:r>
        <w:t>EVENT SHALL TI'S AGGREGATE LIABILITY UNDER THIS AGREEMENT EXCEED USD $500.00 OR THE</w:t>
      </w:r>
    </w:p>
    <w:p w:rsidR="006A7B28" w:rsidRDefault="006A7B28" w:rsidP="006A7B28">
      <w:r>
        <w:t>FEES PAID TO TI BY YOU FOR THE LICENSED MATERIALS UNDER THIS AGREEMENT. THE</w:t>
      </w:r>
    </w:p>
    <w:p w:rsidR="006A7B28" w:rsidRDefault="006A7B28" w:rsidP="006A7B28">
      <w:r>
        <w:t>LIMITATIONS OF DAMAGES SET FORTH ABOVE ARE FUNDAMENTAL ELEMENTS OF THE BASIS OF</w:t>
      </w:r>
    </w:p>
    <w:p w:rsidR="006A7B28" w:rsidRDefault="006A7B28" w:rsidP="006A7B28">
      <w:r>
        <w:t>THE BARGAIN BETWEEN TI AND YOU.</w:t>
      </w:r>
    </w:p>
    <w:p w:rsidR="006A7B28" w:rsidRDefault="006A7B28" w:rsidP="006A7B28">
      <w:r>
        <w:t>7. INDEMNIFICATION AND DISCLAIMER. For any type of claim arising from or related to (i) your use of</w:t>
      </w:r>
    </w:p>
    <w:p w:rsidR="006A7B28" w:rsidRDefault="006A7B28" w:rsidP="006A7B28">
      <w:r>
        <w:t>the Licensed Materials, Licensed Material Revisions, or any portion thereof, or (ii) your violation of the terms</w:t>
      </w:r>
    </w:p>
    <w:p w:rsidR="006A7B28" w:rsidRDefault="006A7B28" w:rsidP="006A7B28">
      <w:r>
        <w:t>and conditions of this Agreement, or (iii) modifications to the Licensed Materials made by TI to the extent</w:t>
      </w:r>
    </w:p>
    <w:p w:rsidR="006A7B28" w:rsidRDefault="006A7B28" w:rsidP="006A7B28">
      <w:r>
        <w:t>based upon your Feedback, you will indemnify and hold TI and its Representatives harmless against any</w:t>
      </w:r>
    </w:p>
    <w:p w:rsidR="006A7B28" w:rsidRDefault="006A7B28" w:rsidP="006A7B28">
      <w:r>
        <w:t>damages, liabilities and costs finally awarded against TI or its Representatives or agreed to by you as</w:t>
      </w:r>
    </w:p>
    <w:p w:rsidR="006A7B28" w:rsidRDefault="006A7B28" w:rsidP="006A7B28">
      <w:r>
        <w:t>settlement or compromise, and you will defend any such claim, suit or proceeding brought against TI or its</w:t>
      </w:r>
    </w:p>
    <w:p w:rsidR="006A7B28" w:rsidRDefault="006A7B28" w:rsidP="006A7B28">
      <w:r>
        <w:t>Representatives. YOU ACKNOWLEDGE AND AGREE THAT TI SHALL NOT BE LIABLE FOR AND SHALL</w:t>
      </w:r>
    </w:p>
    <w:p w:rsidR="006A7B28" w:rsidRDefault="006A7B28" w:rsidP="006A7B28">
      <w:r>
        <w:lastRenderedPageBreak/>
        <w:t>NOT DEFEND OR INDEMNIFY YOU AGAINST ANY THIRD PARTY INFRINGEMENT CLAIM THAT</w:t>
      </w:r>
    </w:p>
    <w:p w:rsidR="006A7B28" w:rsidRDefault="006A7B28" w:rsidP="006A7B28">
      <w:r>
        <w:t>RELATES TO OR IS BASED ON YOUR USE, MANUFACTURE OR DISTRIBUTION OF THE LICENSED</w:t>
      </w:r>
    </w:p>
    <w:p w:rsidR="006A7B28" w:rsidRDefault="006A7B28" w:rsidP="006A7B28">
      <w:r>
        <w:t>MATERIALS OR DERIVATIVE THEREOF, OR YOUR MANUFACTURE, USE, SALE, OFFER FOR SALE,</w:t>
      </w:r>
    </w:p>
    <w:p w:rsidR="006A7B28" w:rsidRDefault="006A7B28" w:rsidP="006A7B28">
      <w:r>
        <w:t>IMPORTATION OR DISTRIBUTION OF ANY PRODUCT THAT INCLUDES OR INCORPORATES THE</w:t>
      </w:r>
    </w:p>
    <w:p w:rsidR="006A7B28" w:rsidRDefault="006A7B28" w:rsidP="006A7B28">
      <w:r>
        <w:t>LICENSED MATERIALS, OR ANY DERIVATIVE THEREOF.</w:t>
      </w:r>
    </w:p>
    <w:p w:rsidR="006A7B28" w:rsidRDefault="006A7B28" w:rsidP="006A7B28">
      <w:r>
        <w:t>8. EXPORT CONTROL.</w:t>
      </w:r>
    </w:p>
    <w:p w:rsidR="006A7B28" w:rsidRDefault="006A7B28" w:rsidP="006A7B28">
      <w:r>
        <w:t>8.1 For purposes of compliance with applicable export control laws and regulations, you hereby</w:t>
      </w:r>
    </w:p>
    <w:p w:rsidR="006A7B28" w:rsidRDefault="006A7B28" w:rsidP="006A7B28">
      <w:r>
        <w:t>represent to TI that the Licensed Materials or other TI confidential information will be used only for</w:t>
      </w:r>
    </w:p>
    <w:p w:rsidR="006A7B28" w:rsidRDefault="006A7B28" w:rsidP="006A7B28">
      <w:r>
        <w:t>short range wirelessly networked monitoring and control applications which is/are the specific</w:t>
      </w:r>
    </w:p>
    <w:p w:rsidR="006A7B28" w:rsidRDefault="006A7B28" w:rsidP="006A7B28">
      <w:r>
        <w:t>application(s) permitted under this Agreement. You further agree that if the specific application(s)</w:t>
      </w:r>
    </w:p>
    <w:p w:rsidR="006A7B28" w:rsidRDefault="006A7B28" w:rsidP="006A7B28">
      <w:r>
        <w:t>identified herein should change, you shall immediately notify TI and provide specific details</w:t>
      </w:r>
    </w:p>
    <w:p w:rsidR="006A7B28" w:rsidRDefault="006A7B28" w:rsidP="006A7B28">
      <w:r>
        <w:t>regarding the new application(s). Without limiting the generality of the foregoing, you specifically</w:t>
      </w:r>
    </w:p>
    <w:p w:rsidR="006A7B28" w:rsidRDefault="006A7B28" w:rsidP="006A7B28">
      <w:r>
        <w:t>agree that you shall not transfer or release products, technology, software or software source code</w:t>
      </w:r>
    </w:p>
    <w:p w:rsidR="006A7B28" w:rsidRDefault="006A7B28" w:rsidP="006A7B28">
      <w:r>
        <w:t>of TI or its affiliates to, or for use by, military end users or for use in military, missile, nuclear,</w:t>
      </w:r>
    </w:p>
    <w:p w:rsidR="006A7B28" w:rsidRDefault="006A7B28" w:rsidP="006A7B28">
      <w:r>
        <w:t>biological or chemical weapons end uses.</w:t>
      </w:r>
    </w:p>
    <w:p w:rsidR="006A7B28" w:rsidRDefault="006A7B28" w:rsidP="006A7B28">
      <w:r>
        <w:t>8.2 You understand and acknowledge that products, technology (regardless of the form in which it is</w:t>
      </w:r>
    </w:p>
    <w:p w:rsidR="006A7B28" w:rsidRDefault="006A7B28" w:rsidP="006A7B28">
      <w:r>
        <w:t>provided), software or software source code, received from TI or any of its affiliates under this</w:t>
      </w:r>
    </w:p>
    <w:p w:rsidR="006A7B28" w:rsidRDefault="006A7B28" w:rsidP="006A7B28">
      <w:r>
        <w:t>Agreement may be under export control of the United States or other countries. You shall comply</w:t>
      </w:r>
    </w:p>
    <w:p w:rsidR="006A7B28" w:rsidRDefault="006A7B28" w:rsidP="006A7B28">
      <w:r>
        <w:t>with United States and other applicable non-U.S. laws and regulations governing the export,</w:t>
      </w:r>
    </w:p>
    <w:p w:rsidR="006A7B28" w:rsidRDefault="006A7B28" w:rsidP="006A7B28">
      <w:r>
        <w:t>reexport and release of any products, technology, software or software source code received under</w:t>
      </w:r>
    </w:p>
    <w:p w:rsidR="006A7B28" w:rsidRDefault="006A7B28" w:rsidP="006A7B28">
      <w:r>
        <w:t>this Agreement from TI or its affiliates. You shall not undertake on TI's behalf any action which is</w:t>
      </w:r>
    </w:p>
    <w:p w:rsidR="006A7B28" w:rsidRDefault="006A7B28" w:rsidP="006A7B28">
      <w:r>
        <w:t>prohibited by the U.S. Export Administration Regulations (EAR). You hereby agree that unless prior</w:t>
      </w:r>
    </w:p>
    <w:p w:rsidR="006A7B28" w:rsidRDefault="006A7B28" w:rsidP="006A7B28">
      <w:r>
        <w:t>authorization is obtained from the U.S. Department of Commerce, neither you nor your subsidiaries</w:t>
      </w:r>
    </w:p>
    <w:p w:rsidR="006A7B28" w:rsidRDefault="006A7B28" w:rsidP="006A7B28">
      <w:r>
        <w:t>or affiliates shall knowingly export, reexport, or release, directly or indirectly, any technology,</w:t>
      </w:r>
    </w:p>
    <w:p w:rsidR="006A7B28" w:rsidRDefault="006A7B28" w:rsidP="006A7B28">
      <w:r>
        <w:t>software, or software source code received from TI or any of its affiliated companies, or export,</w:t>
      </w:r>
    </w:p>
    <w:p w:rsidR="006A7B28" w:rsidRDefault="006A7B28" w:rsidP="006A7B28">
      <w:r>
        <w:t>directly or indirectly, any direct product of such technology, software, or software source code, to</w:t>
      </w:r>
    </w:p>
    <w:p w:rsidR="006A7B28" w:rsidRDefault="006A7B28" w:rsidP="006A7B28">
      <w:r>
        <w:t>any destination or country to which the export, reexport or release of the technology, software,</w:t>
      </w:r>
    </w:p>
    <w:p w:rsidR="006A7B28" w:rsidRDefault="006A7B28" w:rsidP="006A7B28">
      <w:r>
        <w:t>software source code, or direct product is prohibited by the EAR.</w:t>
      </w:r>
    </w:p>
    <w:p w:rsidR="006A7B28" w:rsidRDefault="006A7B28" w:rsidP="006A7B28">
      <w:r>
        <w:t>8.3 Each party shall secure, at its own expense, such licenses and export and import documents as are</w:t>
      </w:r>
    </w:p>
    <w:p w:rsidR="006A7B28" w:rsidRDefault="006A7B28" w:rsidP="006A7B28">
      <w:r>
        <w:t>necessary for each respective party to fulfill its obligations to disclose information under this</w:t>
      </w:r>
    </w:p>
    <w:p w:rsidR="006A7B28" w:rsidRDefault="006A7B28" w:rsidP="006A7B28">
      <w:r>
        <w:t>Agreement. If government approvals cannot be obtained, TI may terminate, cancel or otherwise</w:t>
      </w:r>
    </w:p>
    <w:p w:rsidR="006A7B28" w:rsidRDefault="006A7B28" w:rsidP="006A7B28">
      <w:r>
        <w:t>would be excused from performing any obligations it may have under this Agreement.</w:t>
      </w:r>
    </w:p>
    <w:p w:rsidR="006A7B28" w:rsidRDefault="006A7B28" w:rsidP="006A7B28">
      <w:r>
        <w:t>9. WAIVER. Failure of TI to enforce any terms of this Agreement shall not be deemed or considered a</w:t>
      </w:r>
    </w:p>
    <w:p w:rsidR="006A7B28" w:rsidRDefault="006A7B28" w:rsidP="006A7B28">
      <w:r>
        <w:t>waiver of future enforcement of that or any other term in this Agreement. You agree that no term of this</w:t>
      </w:r>
    </w:p>
    <w:p w:rsidR="006A7B28" w:rsidRDefault="006A7B28" w:rsidP="006A7B28">
      <w:r>
        <w:t>Agreement may be considered waived and no breach excused by TI unless made in writing by TI. No</w:t>
      </w:r>
    </w:p>
    <w:p w:rsidR="006A7B28" w:rsidRDefault="006A7B28" w:rsidP="006A7B28">
      <w:r>
        <w:t>consent, waiver, or excuse by TI, express or implied, constitutes a subsequent consent, waiver or excuse.</w:t>
      </w:r>
    </w:p>
    <w:p w:rsidR="006A7B28" w:rsidRDefault="006A7B28" w:rsidP="006A7B28">
      <w:r>
        <w:t>10. GOVERNING LAW; SEVERABILITY. The validity, performance and construction of this Agreement</w:t>
      </w:r>
    </w:p>
    <w:p w:rsidR="006A7B28" w:rsidRDefault="006A7B28" w:rsidP="006A7B28">
      <w:r>
        <w:lastRenderedPageBreak/>
        <w:t>shall be governed by the laws of the State of Texas without reference to that state's conflict-of-laws</w:t>
      </w:r>
    </w:p>
    <w:p w:rsidR="006A7B28" w:rsidRDefault="006A7B28" w:rsidP="006A7B28">
      <w:r>
        <w:t>principles. If a court of competent jurisdiction finds any provision of the Agreement to be unenforceable, that</w:t>
      </w:r>
    </w:p>
    <w:p w:rsidR="006A7B28" w:rsidRDefault="006A7B28" w:rsidP="006A7B28">
      <w:r>
        <w:t>provision will be enforced to the maximum extent possible to effectuate the intent of the parties, and the</w:t>
      </w:r>
    </w:p>
    <w:p w:rsidR="006A7B28" w:rsidRDefault="006A7B28" w:rsidP="006A7B28">
      <w:r>
        <w:t>remainder of the Agreement will continue in full force and effect. The parties agree that exclusive jurisdiction</w:t>
      </w:r>
    </w:p>
    <w:p w:rsidR="006A7B28" w:rsidRDefault="006A7B28" w:rsidP="006A7B28">
      <w:r>
        <w:t>for any dispute arising out of or relating to this Agreement lies within courts located in the State of Texas.</w:t>
      </w:r>
    </w:p>
    <w:p w:rsidR="006A7B28" w:rsidRDefault="006A7B28" w:rsidP="006A7B28">
      <w:r>
        <w:t>11. SURVIVAL Rights and obligations under this Agreement which by their nature should survive, including</w:t>
      </w:r>
    </w:p>
    <w:p w:rsidR="006A7B28" w:rsidRDefault="006A7B28" w:rsidP="006A7B28">
      <w:r>
        <w:t>but not limited to Paragraphs 2, 3, 4, 5, 6, 7, 8, 10, 11 and 14, will remain in effect after termination or</w:t>
      </w:r>
    </w:p>
    <w:p w:rsidR="006A7B28" w:rsidRDefault="006A7B28" w:rsidP="006A7B28">
      <w:r>
        <w:t>expiration of this Agreement.</w:t>
      </w:r>
    </w:p>
    <w:p w:rsidR="006A7B28" w:rsidRDefault="006A7B28" w:rsidP="006A7B28">
      <w:r>
        <w:t>12. COMMERCIAL SOFTWARE. The Licensed Materials are a "commercial item," as that term is defined</w:t>
      </w:r>
    </w:p>
    <w:p w:rsidR="006A7B28" w:rsidRDefault="006A7B28" w:rsidP="006A7B28">
      <w:r>
        <w:t>at 48 C.F.R. 2.101 (OCT 1995), consisting of "commercial computer software" and "commercial computer</w:t>
      </w:r>
    </w:p>
    <w:p w:rsidR="006A7B28" w:rsidRDefault="006A7B28" w:rsidP="006A7B28">
      <w:r>
        <w:t>software documentation," as such terms are used in 48 C.F.R. 12.212 (SEPT 1995). All U.S. Government</w:t>
      </w:r>
    </w:p>
    <w:p w:rsidR="006A7B28" w:rsidRDefault="006A7B28" w:rsidP="006A7B28">
      <w:r>
        <w:t>licensees and end users acquire the Licensed Materials with only those rights set forth herein.</w:t>
      </w:r>
    </w:p>
    <w:p w:rsidR="006A7B28" w:rsidRDefault="006A7B28" w:rsidP="006A7B28">
      <w:r>
        <w:t>13. HIGH RISK ACTIVITIES. You acknowledge that the Licensed Materials are not fault tolerant and are</w:t>
      </w:r>
    </w:p>
    <w:p w:rsidR="006A7B28" w:rsidRDefault="006A7B28" w:rsidP="006A7B28">
      <w:r>
        <w:t>not designed, manufactured or intended for incorporation into products intended for use or resale in on-line</w:t>
      </w:r>
    </w:p>
    <w:p w:rsidR="006A7B28" w:rsidRDefault="006A7B28" w:rsidP="006A7B28">
      <w:r>
        <w:t>control equipment in hazardous, dangerous to life or potentially life-threatening or life-saving/sustaining</w:t>
      </w:r>
    </w:p>
    <w:p w:rsidR="006A7B28" w:rsidRDefault="006A7B28" w:rsidP="006A7B28">
      <w:r>
        <w:t>environments requiring fail-safe performance, such as in the operation of nuclear facilities, aircraft navigation</w:t>
      </w:r>
    </w:p>
    <w:p w:rsidR="006A7B28" w:rsidRDefault="006A7B28" w:rsidP="006A7B28">
      <w:r>
        <w:t>or communication systems, air traffic control, direct life support machines or weapons systems, in which the</w:t>
      </w:r>
    </w:p>
    <w:p w:rsidR="006A7B28" w:rsidRDefault="006A7B28" w:rsidP="006A7B28">
      <w:r>
        <w:t>failure of products could lead directly to death, personal injury or severe physical or environmental damage</w:t>
      </w:r>
    </w:p>
    <w:p w:rsidR="006A7B28" w:rsidRDefault="006A7B28" w:rsidP="006A7B28">
      <w:r>
        <w:t>("High Risk Activities"). You specifically represent and warrant that you will not use the Licensed Materials or</w:t>
      </w:r>
    </w:p>
    <w:p w:rsidR="006A7B28" w:rsidRDefault="006A7B28" w:rsidP="006A7B28">
      <w:r>
        <w:t>Revised Licensed Materials for High Risk Activities.</w:t>
      </w:r>
    </w:p>
    <w:p w:rsidR="006A7B28" w:rsidRDefault="006A7B28" w:rsidP="006A7B28">
      <w:r>
        <w:t>14. ENTIRE AGREEMENT; AMENDMENTS; ASSIGNMENT. This document constitutes the entire</w:t>
      </w:r>
    </w:p>
    <w:p w:rsidR="006A7B28" w:rsidRDefault="006A7B28" w:rsidP="006A7B28">
      <w:r>
        <w:t>agreement between the parties with respect to the subject matter hereof, and supersedes all previous</w:t>
      </w:r>
    </w:p>
    <w:p w:rsidR="006A7B28" w:rsidRDefault="006A7B28" w:rsidP="006A7B28">
      <w:r>
        <w:t>communications, representations, understandings and agreements, either oral or written, between the</w:t>
      </w:r>
    </w:p>
    <w:p w:rsidR="006A7B28" w:rsidRDefault="006A7B28" w:rsidP="006A7B28">
      <w:r>
        <w:t>parties or its representatives. This Agreement shall be modified only by a written instrument signed by a</w:t>
      </w:r>
    </w:p>
    <w:p w:rsidR="006A7B28" w:rsidRDefault="006A7B28" w:rsidP="006A7B28">
      <w:r>
        <w:t>duly authorized representative of TI, or from time to time, TI may modify or change the terms and conditions</w:t>
      </w:r>
    </w:p>
    <w:p w:rsidR="006A7B28" w:rsidRDefault="006A7B28" w:rsidP="006A7B28">
      <w:r>
        <w:t>of this Agreement and supersede the terms of any prior version of this Agreement, in connection with any</w:t>
      </w:r>
    </w:p>
    <w:p w:rsidR="006A7B28" w:rsidRDefault="006A7B28" w:rsidP="006A7B28">
      <w:r>
        <w:t>supplemental, different or new terms that might apply to an update or upgrade of the Licensed Materials</w:t>
      </w:r>
    </w:p>
    <w:p w:rsidR="006A7B28" w:rsidRDefault="006A7B28" w:rsidP="006A7B28">
      <w:r>
        <w:t>made available by TI, in TI's sole discretion. Your continued use of the Licensed Materials or Licensed</w:t>
      </w:r>
    </w:p>
    <w:p w:rsidR="006A7B28" w:rsidRDefault="006A7B28" w:rsidP="006A7B28">
      <w:r>
        <w:t>Material Revisions after you download and accept the new, additional or changed terms applicable to such</w:t>
      </w:r>
    </w:p>
    <w:p w:rsidR="006A7B28" w:rsidRDefault="006A7B28" w:rsidP="006A7B28">
      <w:r>
        <w:t>update or upgrade will indicate your agreement to the change to this Agreement. You may not sell, assign,</w:t>
      </w:r>
    </w:p>
    <w:p w:rsidR="006A7B28" w:rsidRDefault="006A7B28" w:rsidP="006A7B28">
      <w:r>
        <w:t>transfer, delegate, convey, pledge, encumber or otherwise dispose of, by operation of law or otherwise, the</w:t>
      </w:r>
    </w:p>
    <w:p w:rsidR="006A7B28" w:rsidRDefault="006A7B28" w:rsidP="006A7B28">
      <w:r>
        <w:t>Licensed Materials, Licensed Material Revisions or this Agreement, or any rights or obligations hereunder.</w:t>
      </w:r>
    </w:p>
    <w:p w:rsidR="006A7B28" w:rsidRDefault="006A7B28" w:rsidP="006A7B28">
      <w:r>
        <w:t>TI may assign this Agreement, and any or all of its rights and duties under this Agreement, without prior</w:t>
      </w:r>
    </w:p>
    <w:p w:rsidR="006A7B28" w:rsidRDefault="006A7B28" w:rsidP="006A7B28">
      <w:r>
        <w:t>notice to you or your consent. You hereby warrant and represent that you have obtained all authorization</w:t>
      </w:r>
    </w:p>
    <w:p w:rsidR="006A7B28" w:rsidRDefault="006A7B28" w:rsidP="006A7B28">
      <w:r>
        <w:t>and other applicable consents required empowering you to enter into this Agreement</w:t>
      </w:r>
    </w:p>
    <w:p w:rsidR="006A7B28" w:rsidRDefault="006A7B28" w:rsidP="006A7B28">
      <w:r>
        <w:t>• SimpliciTI™ is a trademark of Texas Instruments Low Power Wireless San Diego (formerly Figure</w:t>
      </w:r>
    </w:p>
    <w:p w:rsidR="00D80C77" w:rsidRPr="00B75FC2" w:rsidRDefault="006A7B28" w:rsidP="006A7B28">
      <w:r>
        <w:t>8 Wireless, Inc.).</w:t>
      </w:r>
    </w:p>
    <w:p w:rsidR="00D80C77" w:rsidRPr="00B75FC2" w:rsidRDefault="00D80C77" w:rsidP="00B75FC2">
      <w:pPr>
        <w:pBdr>
          <w:bottom w:val="single" w:sz="6" w:space="1" w:color="auto"/>
        </w:pBdr>
      </w:pPr>
    </w:p>
    <w:p w:rsidR="006A7B28" w:rsidRDefault="006A7B28" w:rsidP="006A7B28">
      <w:r>
        <w:t>GNU LESSER GENERAL PUBLIC LICENSE</w:t>
      </w:r>
    </w:p>
    <w:p w:rsidR="006A7B28" w:rsidRDefault="006A7B28" w:rsidP="006A7B28"/>
    <w:p w:rsidR="006A7B28" w:rsidRDefault="006A7B28" w:rsidP="006A7B28">
      <w:r>
        <w:t>Version 2.1, February 1999</w:t>
      </w:r>
    </w:p>
    <w:p w:rsidR="006A7B28" w:rsidRDefault="006A7B28" w:rsidP="006A7B28"/>
    <w:p w:rsidR="006A7B28" w:rsidRDefault="006A7B28" w:rsidP="006A7B28">
      <w:r>
        <w:t>Copyright (C) 1991, 1999 Free Software Foundation, Inc.</w:t>
      </w:r>
    </w:p>
    <w:p w:rsidR="006A7B28" w:rsidRDefault="006A7B28" w:rsidP="006A7B28">
      <w:r>
        <w:t>51 Franklin Street, Fifth Floor, Boston, MA  02110-1301  USA</w:t>
      </w:r>
    </w:p>
    <w:p w:rsidR="006A7B28" w:rsidRDefault="006A7B28" w:rsidP="006A7B28">
      <w:r>
        <w:t>Everyone is permitted to copy and distribute verbatim copies</w:t>
      </w:r>
    </w:p>
    <w:p w:rsidR="006A7B28" w:rsidRDefault="006A7B28" w:rsidP="006A7B28">
      <w:r>
        <w:t>of this license document, but changing it is not allowed.</w:t>
      </w:r>
    </w:p>
    <w:p w:rsidR="006A7B28" w:rsidRDefault="006A7B28" w:rsidP="006A7B28"/>
    <w:p w:rsidR="006A7B28" w:rsidRDefault="006A7B28" w:rsidP="006A7B28">
      <w:r>
        <w:t>[This is the first released version of the Lesser GPL.  It also counts</w:t>
      </w:r>
    </w:p>
    <w:p w:rsidR="006A7B28" w:rsidRDefault="006A7B28" w:rsidP="006A7B28">
      <w:r>
        <w:t xml:space="preserve"> as the successor of the GNU Library Public License, version 2, hence</w:t>
      </w:r>
    </w:p>
    <w:p w:rsidR="006A7B28" w:rsidRDefault="006A7B28" w:rsidP="006A7B28">
      <w:r>
        <w:t xml:space="preserve"> the version number 2.1.]</w:t>
      </w:r>
    </w:p>
    <w:p w:rsidR="006A7B28" w:rsidRDefault="006A7B28" w:rsidP="006A7B28">
      <w:r>
        <w:t>Preamble</w:t>
      </w:r>
    </w:p>
    <w:p w:rsidR="006A7B28" w:rsidRDefault="006A7B28" w:rsidP="006A7B28"/>
    <w:p w:rsidR="006A7B28" w:rsidRDefault="006A7B28" w:rsidP="006A7B28">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6A7B28" w:rsidRDefault="006A7B28" w:rsidP="006A7B28"/>
    <w:p w:rsidR="006A7B28" w:rsidRDefault="006A7B28" w:rsidP="006A7B28">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6A7B28" w:rsidRDefault="006A7B28" w:rsidP="006A7B28"/>
    <w:p w:rsidR="006A7B28" w:rsidRDefault="006A7B28" w:rsidP="006A7B28">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6A7B28" w:rsidRDefault="006A7B28" w:rsidP="006A7B28"/>
    <w:p w:rsidR="006A7B28" w:rsidRDefault="006A7B28" w:rsidP="006A7B28">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6A7B28" w:rsidRDefault="006A7B28" w:rsidP="006A7B28"/>
    <w:p w:rsidR="006A7B28" w:rsidRDefault="006A7B28" w:rsidP="006A7B28">
      <w: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6A7B28" w:rsidRDefault="006A7B28" w:rsidP="006A7B28"/>
    <w:p w:rsidR="006A7B28" w:rsidRDefault="006A7B28" w:rsidP="006A7B28">
      <w:r>
        <w:t>We protect your rights with a two-step method: (1) we copyright the library, and (2) we offer you this license, which gives you legal permission to copy, distribute and/or modify the library.</w:t>
      </w:r>
    </w:p>
    <w:p w:rsidR="006A7B28" w:rsidRDefault="006A7B28" w:rsidP="006A7B28"/>
    <w:p w:rsidR="006A7B28" w:rsidRDefault="006A7B28" w:rsidP="006A7B28">
      <w:r>
        <w:lastRenderedPageBreak/>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6A7B28" w:rsidRDefault="006A7B28" w:rsidP="006A7B28"/>
    <w:p w:rsidR="006A7B28" w:rsidRDefault="006A7B28" w:rsidP="006A7B28">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6A7B28" w:rsidRDefault="006A7B28" w:rsidP="006A7B28"/>
    <w:p w:rsidR="006A7B28" w:rsidRDefault="006A7B28" w:rsidP="006A7B28">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6A7B28" w:rsidRDefault="006A7B28" w:rsidP="006A7B28"/>
    <w:p w:rsidR="006A7B28" w:rsidRDefault="006A7B28" w:rsidP="006A7B28">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6A7B28" w:rsidRDefault="006A7B28" w:rsidP="006A7B28"/>
    <w:p w:rsidR="006A7B28" w:rsidRDefault="006A7B28" w:rsidP="006A7B28">
      <w: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6A7B28" w:rsidRDefault="006A7B28" w:rsidP="006A7B28"/>
    <w:p w:rsidR="006A7B28" w:rsidRDefault="006A7B28" w:rsidP="006A7B28">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6A7B28" w:rsidRDefault="006A7B28" w:rsidP="006A7B28"/>
    <w:p w:rsidR="006A7B28" w:rsidRDefault="006A7B28" w:rsidP="006A7B28">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6A7B28" w:rsidRDefault="006A7B28" w:rsidP="006A7B28"/>
    <w:p w:rsidR="006A7B28" w:rsidRDefault="006A7B28" w:rsidP="006A7B28">
      <w:r>
        <w:t>Although the Lesser General Public License is Less protective of the users' freedom, it does ensure that the user of a program that is linked with the Library has the freedom and the wherewithal to run that program using a modified version of the Library.</w:t>
      </w:r>
      <w:r>
        <w:cr/>
      </w:r>
    </w:p>
    <w:p w:rsidR="006A7B28" w:rsidRDefault="006A7B28" w:rsidP="006A7B28"/>
    <w:p w:rsidR="006A7B28" w:rsidRDefault="006A7B28" w:rsidP="006A7B28">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6A7B28" w:rsidRDefault="006A7B28" w:rsidP="006A7B28"/>
    <w:p w:rsidR="006A7B28" w:rsidRDefault="006A7B28" w:rsidP="006A7B28">
      <w:r>
        <w:t>TERMS AND CONDITIONS FOR COPYING, DISTRIBUTION AND MODIFICATION</w:t>
      </w:r>
    </w:p>
    <w:p w:rsidR="006A7B28" w:rsidRDefault="006A7B28" w:rsidP="006A7B28"/>
    <w:p w:rsidR="006A7B28" w:rsidRDefault="006A7B28" w:rsidP="006A7B28">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6A7B28" w:rsidRDefault="006A7B28" w:rsidP="006A7B28"/>
    <w:p w:rsidR="006A7B28" w:rsidRDefault="006A7B28" w:rsidP="006A7B28">
      <w:r>
        <w:t>A "library" means a collection of software functions and/or data prepared so as to be conveniently linked with application programs (which use some of those functions and data) to form executables.</w:t>
      </w:r>
    </w:p>
    <w:p w:rsidR="006A7B28" w:rsidRDefault="006A7B28" w:rsidP="006A7B28"/>
    <w:p w:rsidR="006A7B28" w:rsidRDefault="006A7B28" w:rsidP="006A7B28">
      <w: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6A7B28" w:rsidRDefault="006A7B28" w:rsidP="006A7B28"/>
    <w:p w:rsidR="006A7B28" w:rsidRDefault="006A7B28" w:rsidP="006A7B28">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6A7B28" w:rsidRDefault="006A7B28" w:rsidP="006A7B28"/>
    <w:p w:rsidR="006A7B28" w:rsidRDefault="006A7B28" w:rsidP="006A7B28">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6A7B28" w:rsidRDefault="006A7B28" w:rsidP="006A7B28"/>
    <w:p w:rsidR="006A7B28" w:rsidRDefault="006A7B28" w:rsidP="006A7B28">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6A7B28" w:rsidRDefault="006A7B28" w:rsidP="006A7B28"/>
    <w:p w:rsidR="006A7B28" w:rsidRDefault="006A7B28" w:rsidP="006A7B28">
      <w:r>
        <w:t>You may charge a fee for the physical act of transferring a copy, and you may at your option offer warranty protection in exchange for a fee.</w:t>
      </w:r>
    </w:p>
    <w:p w:rsidR="006A7B28" w:rsidRDefault="006A7B28" w:rsidP="006A7B28"/>
    <w:p w:rsidR="006A7B28" w:rsidRDefault="006A7B28" w:rsidP="006A7B28">
      <w:r>
        <w:t>2. You may modify your copy or copies of the Library or any portion of it, thus forming a work based on the Library, and copy and distribute such modifications or work under the terms of Section 1 above, provided that you also meet all of these conditions:</w:t>
      </w:r>
    </w:p>
    <w:p w:rsidR="006A7B28" w:rsidRDefault="006A7B28" w:rsidP="006A7B28"/>
    <w:p w:rsidR="006A7B28" w:rsidRDefault="006A7B28" w:rsidP="006A7B28">
      <w:r>
        <w:t>a) The modified work must itself be a software library.</w:t>
      </w:r>
    </w:p>
    <w:p w:rsidR="006A7B28" w:rsidRDefault="006A7B28" w:rsidP="006A7B28">
      <w:r>
        <w:t>b) You must cause the files modified to carry prominent notices stating that you changed the files and the date of any change.</w:t>
      </w:r>
    </w:p>
    <w:p w:rsidR="006A7B28" w:rsidRDefault="006A7B28" w:rsidP="006A7B28">
      <w:r>
        <w:t>c) You must cause the whole of the work to be licensed at no charge to all third parties under the terms of this License.</w:t>
      </w:r>
    </w:p>
    <w:p w:rsidR="006A7B28" w:rsidRDefault="006A7B28" w:rsidP="006A7B28">
      <w: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6A7B28" w:rsidRDefault="006A7B28" w:rsidP="006A7B28">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6A7B28" w:rsidRDefault="006A7B28" w:rsidP="006A7B28"/>
    <w:p w:rsidR="006A7B28" w:rsidRDefault="006A7B28" w:rsidP="006A7B28">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6A7B28" w:rsidRDefault="006A7B28" w:rsidP="006A7B28"/>
    <w:p w:rsidR="006A7B28" w:rsidRDefault="006A7B28" w:rsidP="006A7B28">
      <w:r>
        <w:t>Thus, it is not the intent of this section to claim rights or contest your rights to work written entirely by you; rather, the intent is to exercise the right to control the distribution of derivative or collective works based on the Library.</w:t>
      </w:r>
    </w:p>
    <w:p w:rsidR="006A7B28" w:rsidRDefault="006A7B28" w:rsidP="006A7B28"/>
    <w:p w:rsidR="006A7B28" w:rsidRDefault="006A7B28" w:rsidP="006A7B28">
      <w:r>
        <w:t>In addition, mere aggregation of another work not based on the Library with the Library (or with a work based on the Library) on a volume of a storage or distribution medium does not bring the other work under the scope of this License.</w:t>
      </w:r>
    </w:p>
    <w:p w:rsidR="006A7B28" w:rsidRDefault="006A7B28" w:rsidP="006A7B28"/>
    <w:p w:rsidR="006A7B28" w:rsidRDefault="006A7B28" w:rsidP="006A7B28">
      <w: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6A7B28" w:rsidRDefault="006A7B28" w:rsidP="006A7B28"/>
    <w:p w:rsidR="006A7B28" w:rsidRDefault="006A7B28" w:rsidP="006A7B28">
      <w:r>
        <w:t>Once this change is made in a given copy, it is irreversible for that copy, so the ordinary GNU General Public License applies to all subsequent copies and derivative works made from that copy.</w:t>
      </w:r>
    </w:p>
    <w:p w:rsidR="006A7B28" w:rsidRDefault="006A7B28" w:rsidP="006A7B28"/>
    <w:p w:rsidR="006A7B28" w:rsidRDefault="006A7B28" w:rsidP="006A7B28">
      <w:r>
        <w:t>This option is useful when you wish to copy part of the code of the Library into a program that is not a library.</w:t>
      </w:r>
    </w:p>
    <w:p w:rsidR="006A7B28" w:rsidRDefault="006A7B28" w:rsidP="006A7B28"/>
    <w:p w:rsidR="006A7B28" w:rsidRDefault="006A7B28" w:rsidP="006A7B28">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6A7B28" w:rsidRDefault="006A7B28" w:rsidP="006A7B28"/>
    <w:p w:rsidR="006A7B28" w:rsidRDefault="006A7B28" w:rsidP="006A7B28">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6A7B28" w:rsidRDefault="006A7B28" w:rsidP="006A7B28"/>
    <w:p w:rsidR="006A7B28" w:rsidRDefault="006A7B28" w:rsidP="006A7B28">
      <w:r>
        <w:lastRenderedPageBreak/>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6A7B28" w:rsidRDefault="006A7B28" w:rsidP="006A7B28"/>
    <w:p w:rsidR="006A7B28" w:rsidRDefault="006A7B28" w:rsidP="006A7B28">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6A7B28" w:rsidRDefault="006A7B28" w:rsidP="006A7B28"/>
    <w:p w:rsidR="006A7B28" w:rsidRDefault="006A7B28" w:rsidP="006A7B28">
      <w: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6A7B28" w:rsidRDefault="006A7B28" w:rsidP="006A7B28"/>
    <w:p w:rsidR="006A7B28" w:rsidRDefault="006A7B28" w:rsidP="006A7B28">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6A7B28" w:rsidRDefault="006A7B28" w:rsidP="006A7B28"/>
    <w:p w:rsidR="006A7B28" w:rsidRDefault="006A7B28" w:rsidP="006A7B28">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6A7B28" w:rsidRDefault="006A7B28" w:rsidP="006A7B28"/>
    <w:p w:rsidR="006A7B28" w:rsidRDefault="006A7B28" w:rsidP="006A7B28">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6A7B28" w:rsidRDefault="006A7B28" w:rsidP="006A7B28"/>
    <w:p w:rsidR="006A7B28" w:rsidRDefault="006A7B28" w:rsidP="006A7B28">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6A7B28" w:rsidRDefault="006A7B28" w:rsidP="006A7B28"/>
    <w:p w:rsidR="006A7B28" w:rsidRDefault="006A7B28" w:rsidP="006A7B28">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6A7B28" w:rsidRDefault="006A7B28" w:rsidP="006A7B28">
      <w: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6A7B28" w:rsidRDefault="006A7B28" w:rsidP="006A7B28">
      <w:r>
        <w:lastRenderedPageBreak/>
        <w:t>c) Accompany the work with a written offer, valid for at least three years, to give the same user the materials specified in Subsection 6a, above, for a charge no more than the cost of performing this distribution.</w:t>
      </w:r>
    </w:p>
    <w:p w:rsidR="006A7B28" w:rsidRDefault="006A7B28" w:rsidP="006A7B28">
      <w:r>
        <w:t>d) If distribution of the work is made by offering access to copy from a designated place, offer equivalent access to copy the above specified materials from the same place.</w:t>
      </w:r>
    </w:p>
    <w:p w:rsidR="006A7B28" w:rsidRDefault="006A7B28" w:rsidP="006A7B28">
      <w:r>
        <w:t>e) Verify that the user has already received a copy of these materials or that you have already sent this user a copy.</w:t>
      </w:r>
    </w:p>
    <w:p w:rsidR="006A7B28" w:rsidRDefault="006A7B28" w:rsidP="006A7B28">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A7B28" w:rsidRDefault="006A7B28" w:rsidP="006A7B28"/>
    <w:p w:rsidR="006A7B28" w:rsidRDefault="006A7B28" w:rsidP="006A7B28">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6A7B28" w:rsidRDefault="006A7B28" w:rsidP="006A7B28"/>
    <w:p w:rsidR="006A7B28" w:rsidRDefault="006A7B28" w:rsidP="006A7B28">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6A7B28" w:rsidRDefault="006A7B28" w:rsidP="006A7B28"/>
    <w:p w:rsidR="006A7B28" w:rsidRDefault="006A7B28" w:rsidP="006A7B28">
      <w:r>
        <w:t>a) Accompany the combined library with a copy of the same work based on the Library, uncombined with any other library facilities. This must be distributed under the terms of the Sections above.</w:t>
      </w:r>
    </w:p>
    <w:p w:rsidR="006A7B28" w:rsidRDefault="006A7B28" w:rsidP="006A7B28">
      <w:r>
        <w:t>b) Give prominent notice with the combined library of the fact that part of it is a work based on the Library, and explaining where to find the accompanying uncombined form of the same work.</w:t>
      </w:r>
    </w:p>
    <w:p w:rsidR="006A7B28" w:rsidRDefault="006A7B28" w:rsidP="006A7B28">
      <w: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6A7B28" w:rsidRDefault="006A7B28" w:rsidP="006A7B28"/>
    <w:p w:rsidR="006A7B28" w:rsidRDefault="006A7B28" w:rsidP="006A7B28">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6A7B28" w:rsidRDefault="006A7B28" w:rsidP="006A7B28"/>
    <w:p w:rsidR="006A7B28" w:rsidRDefault="006A7B28" w:rsidP="006A7B28">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6A7B28" w:rsidRDefault="006A7B28" w:rsidP="006A7B28"/>
    <w:p w:rsidR="006A7B28" w:rsidRDefault="006A7B28" w:rsidP="006A7B28">
      <w: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w:t>
      </w:r>
      <w:r>
        <w:lastRenderedPageBreak/>
        <w:t>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6A7B28" w:rsidRDefault="006A7B28" w:rsidP="006A7B28"/>
    <w:p w:rsidR="006A7B28" w:rsidRDefault="006A7B28" w:rsidP="006A7B28">
      <w:r>
        <w:t>If any portion of this section is held invalid or unenforceable under any particular circumstance, the balance of the section is intended to apply, and the section as a whole is intended to apply in other circumstances.</w:t>
      </w:r>
    </w:p>
    <w:p w:rsidR="006A7B28" w:rsidRDefault="006A7B28" w:rsidP="006A7B28"/>
    <w:p w:rsidR="006A7B28" w:rsidRDefault="006A7B28" w:rsidP="006A7B28">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A7B28" w:rsidRDefault="006A7B28" w:rsidP="006A7B28"/>
    <w:p w:rsidR="006A7B28" w:rsidRDefault="006A7B28" w:rsidP="006A7B28">
      <w:r>
        <w:t>This section is intended to make thoroughly clear what is believed to be a consequence of the rest of this License.</w:t>
      </w:r>
    </w:p>
    <w:p w:rsidR="006A7B28" w:rsidRDefault="006A7B28" w:rsidP="006A7B28"/>
    <w:p w:rsidR="006A7B28" w:rsidRDefault="006A7B28" w:rsidP="006A7B28">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A7B28" w:rsidRDefault="006A7B28" w:rsidP="006A7B28"/>
    <w:p w:rsidR="006A7B28" w:rsidRDefault="006A7B28" w:rsidP="006A7B28">
      <w:r>
        <w:t>13. The Free Software Foundation may publish revised and/or new versions of the Lesser General Public License from time to time. Such new versions will be similar in spirit to the present version, but may differ in detail to address new problems or concerns.</w:t>
      </w:r>
    </w:p>
    <w:p w:rsidR="006A7B28" w:rsidRDefault="006A7B28" w:rsidP="006A7B28"/>
    <w:p w:rsidR="006A7B28" w:rsidRDefault="006A7B28" w:rsidP="006A7B28">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6A7B28" w:rsidRDefault="006A7B28" w:rsidP="006A7B28"/>
    <w:p w:rsidR="006A7B28" w:rsidRDefault="006A7B28" w:rsidP="006A7B28">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A7B28" w:rsidRDefault="006A7B28" w:rsidP="006A7B28"/>
    <w:p w:rsidR="006A7B28" w:rsidRDefault="006A7B28" w:rsidP="006A7B28">
      <w:r>
        <w:t>NO WARRANTY</w:t>
      </w:r>
    </w:p>
    <w:p w:rsidR="006A7B28" w:rsidRDefault="006A7B28" w:rsidP="006A7B28"/>
    <w:p w:rsidR="006A7B28" w:rsidRDefault="006A7B28" w:rsidP="006A7B28">
      <w: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6A7B28" w:rsidRDefault="006A7B28" w:rsidP="006A7B28"/>
    <w:p w:rsidR="00D80C77" w:rsidRDefault="006A7B28" w:rsidP="006A7B28">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6A7B28" w:rsidRPr="00B75FC2" w:rsidRDefault="006A7B28" w:rsidP="006A7B28">
      <w:pPr>
        <w:pBdr>
          <w:bottom w:val="single" w:sz="6" w:space="1" w:color="auto"/>
        </w:pBdr>
      </w:pPr>
    </w:p>
    <w:p w:rsidR="006A7B28" w:rsidRDefault="006A7B28" w:rsidP="006A7B28"/>
    <w:p w:rsidR="00044756" w:rsidRPr="00044756" w:rsidRDefault="00044756" w:rsidP="006A7B28">
      <w:pPr>
        <w:rPr>
          <w:b/>
        </w:rPr>
      </w:pPr>
      <w:r w:rsidRPr="00044756">
        <w:rPr>
          <w:b/>
        </w:rPr>
        <w:t>LGPL v2.1 License</w:t>
      </w:r>
    </w:p>
    <w:p w:rsidR="00044756" w:rsidRDefault="00044756" w:rsidP="00044756"/>
    <w:p w:rsidR="00044756" w:rsidRDefault="00044756" w:rsidP="00044756">
      <w:r>
        <w:t xml:space="preserve">             Qwt License</w:t>
      </w:r>
    </w:p>
    <w:p w:rsidR="00044756" w:rsidRDefault="00044756" w:rsidP="00044756">
      <w:r>
        <w:t xml:space="preserve">                           Version 1.0, January 1, 2003</w:t>
      </w:r>
    </w:p>
    <w:p w:rsidR="00044756" w:rsidRDefault="00044756" w:rsidP="00044756"/>
    <w:p w:rsidR="00044756" w:rsidRDefault="00044756" w:rsidP="00044756">
      <w:r>
        <w:t>The Qwt library and included programs are provided under the terms</w:t>
      </w:r>
    </w:p>
    <w:p w:rsidR="00044756" w:rsidRDefault="00044756" w:rsidP="00044756">
      <w:r>
        <w:t>of the GNU LESSER GENERAL PUBLIC LICENSE (LGPL) with the following</w:t>
      </w:r>
    </w:p>
    <w:p w:rsidR="00044756" w:rsidRDefault="00044756" w:rsidP="00044756">
      <w:r>
        <w:t>exceptions:</w:t>
      </w:r>
    </w:p>
    <w:p w:rsidR="00044756" w:rsidRDefault="00044756" w:rsidP="00044756"/>
    <w:p w:rsidR="00044756" w:rsidRDefault="00044756" w:rsidP="00044756">
      <w:r>
        <w:t xml:space="preserve">    1. Widgets that are subclassed from Qwt widgets do not</w:t>
      </w:r>
    </w:p>
    <w:p w:rsidR="00044756" w:rsidRDefault="00044756" w:rsidP="00044756">
      <w:r>
        <w:t xml:space="preserve">       constitute a derivative work.</w:t>
      </w:r>
    </w:p>
    <w:p w:rsidR="00044756" w:rsidRDefault="00044756" w:rsidP="00044756"/>
    <w:p w:rsidR="00044756" w:rsidRDefault="00044756" w:rsidP="00044756">
      <w:r>
        <w:t xml:space="preserve">    2. Static linking of applications and widgets to the</w:t>
      </w:r>
    </w:p>
    <w:p w:rsidR="00044756" w:rsidRDefault="00044756" w:rsidP="00044756">
      <w:r>
        <w:t xml:space="preserve">       Qwt library does not constitute a derivative work</w:t>
      </w:r>
    </w:p>
    <w:p w:rsidR="00044756" w:rsidRDefault="00044756" w:rsidP="00044756">
      <w:r>
        <w:t xml:space="preserve">       and does not require the author to provide source</w:t>
      </w:r>
    </w:p>
    <w:p w:rsidR="00044756" w:rsidRDefault="00044756" w:rsidP="00044756">
      <w:r>
        <w:t xml:space="preserve">       code for the application or widget, use the shared</w:t>
      </w:r>
    </w:p>
    <w:p w:rsidR="00044756" w:rsidRDefault="00044756" w:rsidP="00044756">
      <w:r>
        <w:t xml:space="preserve">       Qwt libraries, or link their applications or</w:t>
      </w:r>
    </w:p>
    <w:p w:rsidR="00044756" w:rsidRDefault="00044756" w:rsidP="00044756">
      <w:r>
        <w:t xml:space="preserve">       widgets against a user-supplied version of Qwt.</w:t>
      </w:r>
    </w:p>
    <w:p w:rsidR="00044756" w:rsidRDefault="00044756" w:rsidP="00044756"/>
    <w:p w:rsidR="00044756" w:rsidRDefault="00044756" w:rsidP="00044756">
      <w:r>
        <w:t xml:space="preserve">       If you link the application or widget to a modified</w:t>
      </w:r>
    </w:p>
    <w:p w:rsidR="00044756" w:rsidRDefault="00044756" w:rsidP="00044756">
      <w:r>
        <w:t xml:space="preserve">       version of Qwt, then the changes to Qwt must be </w:t>
      </w:r>
    </w:p>
    <w:p w:rsidR="00044756" w:rsidRDefault="00044756" w:rsidP="00044756">
      <w:r>
        <w:t xml:space="preserve">       provided under the terms of the LGPL in sections</w:t>
      </w:r>
    </w:p>
    <w:p w:rsidR="00044756" w:rsidRDefault="00044756" w:rsidP="00044756">
      <w:r>
        <w:lastRenderedPageBreak/>
        <w:t xml:space="preserve">       1, 2, and 4.</w:t>
      </w:r>
    </w:p>
    <w:p w:rsidR="00044756" w:rsidRDefault="00044756" w:rsidP="00044756"/>
    <w:p w:rsidR="00044756" w:rsidRDefault="00044756" w:rsidP="00044756">
      <w:r>
        <w:t xml:space="preserve">    3. You do not have to provide a copy of the Qwt license</w:t>
      </w:r>
    </w:p>
    <w:p w:rsidR="00044756" w:rsidRDefault="00044756" w:rsidP="00044756">
      <w:r>
        <w:t xml:space="preserve">       with programs that are linked to the Qwt library, nor</w:t>
      </w:r>
    </w:p>
    <w:p w:rsidR="00044756" w:rsidRDefault="00044756" w:rsidP="00044756">
      <w:r>
        <w:t xml:space="preserve">       do you have to identify the Qwt license in your</w:t>
      </w:r>
    </w:p>
    <w:p w:rsidR="00044756" w:rsidRDefault="00044756" w:rsidP="00044756">
      <w:r>
        <w:t xml:space="preserve">       program or documentation as required by section 6</w:t>
      </w:r>
    </w:p>
    <w:p w:rsidR="00044756" w:rsidRDefault="00044756" w:rsidP="00044756">
      <w:r>
        <w:t xml:space="preserve">       of the LGPL.</w:t>
      </w:r>
    </w:p>
    <w:p w:rsidR="00044756" w:rsidRDefault="00044756" w:rsidP="00044756"/>
    <w:p w:rsidR="00044756" w:rsidRDefault="00044756" w:rsidP="00044756"/>
    <w:p w:rsidR="00044756" w:rsidRDefault="00044756" w:rsidP="00044756">
      <w:r>
        <w:t xml:space="preserve">       However, programs must still identify their use of Qwt.</w:t>
      </w:r>
    </w:p>
    <w:p w:rsidR="00044756" w:rsidRDefault="00044756" w:rsidP="00044756">
      <w:r>
        <w:t xml:space="preserve">       The following example statement can be included in user</w:t>
      </w:r>
    </w:p>
    <w:p w:rsidR="00044756" w:rsidRDefault="00044756" w:rsidP="00044756">
      <w:r>
        <w:t xml:space="preserve">       documentation to satisfy this requirement:</w:t>
      </w:r>
    </w:p>
    <w:p w:rsidR="00044756" w:rsidRDefault="00044756" w:rsidP="00044756"/>
    <w:p w:rsidR="00044756" w:rsidRDefault="00044756" w:rsidP="00044756">
      <w:r>
        <w:t xml:space="preserve">           [program/widget] is based in part on the work of</w:t>
      </w:r>
    </w:p>
    <w:p w:rsidR="00044756" w:rsidRDefault="00044756" w:rsidP="00044756">
      <w:r>
        <w:t xml:space="preserve">           the Qwt project (http://qwt.sf.net).</w:t>
      </w:r>
    </w:p>
    <w:p w:rsidR="00044756" w:rsidRDefault="00044756" w:rsidP="00044756"/>
    <w:p w:rsidR="00044756" w:rsidRDefault="00044756" w:rsidP="00044756">
      <w:r>
        <w:t>----------------------------------------------------------------------</w:t>
      </w:r>
    </w:p>
    <w:p w:rsidR="00044756" w:rsidRDefault="00044756" w:rsidP="00044756"/>
    <w:p w:rsidR="00044756" w:rsidRDefault="00044756" w:rsidP="00044756"/>
    <w:p w:rsidR="00044756" w:rsidRDefault="00044756" w:rsidP="00044756">
      <w:r>
        <w:t xml:space="preserve">          GNU LESSER GENERAL PUBLIC LICENSE</w:t>
      </w:r>
    </w:p>
    <w:p w:rsidR="00044756" w:rsidRDefault="00044756" w:rsidP="00044756">
      <w:r>
        <w:t xml:space="preserve">               Version 2.1, February 1999</w:t>
      </w:r>
    </w:p>
    <w:p w:rsidR="00044756" w:rsidRDefault="00044756" w:rsidP="00044756"/>
    <w:p w:rsidR="00044756" w:rsidRDefault="00044756" w:rsidP="00044756">
      <w:r>
        <w:t xml:space="preserve"> Copyright (C) 1991, 1999 Free Software Foundation, Inc.</w:t>
      </w:r>
    </w:p>
    <w:p w:rsidR="00044756" w:rsidRDefault="00044756" w:rsidP="00044756">
      <w:r>
        <w:t xml:space="preserve">     59 Temple Place, Suite 330, Boston, MA  02111-1307  USA</w:t>
      </w:r>
    </w:p>
    <w:p w:rsidR="00044756" w:rsidRDefault="00044756" w:rsidP="00044756">
      <w:r>
        <w:t xml:space="preserve"> Everyone is permitted to copy and distribute verbatim copies</w:t>
      </w:r>
    </w:p>
    <w:p w:rsidR="00044756" w:rsidRDefault="00044756" w:rsidP="00044756">
      <w:r>
        <w:t xml:space="preserve"> of this license document, but changing it is not allowed.</w:t>
      </w:r>
    </w:p>
    <w:p w:rsidR="00044756" w:rsidRDefault="00044756" w:rsidP="00044756"/>
    <w:p w:rsidR="00044756" w:rsidRDefault="00044756" w:rsidP="00044756">
      <w:r>
        <w:t>[This is the first released version of the Lesser GPL.  It also counts</w:t>
      </w:r>
    </w:p>
    <w:p w:rsidR="00044756" w:rsidRDefault="00044756" w:rsidP="00044756">
      <w:r>
        <w:t xml:space="preserve"> as the successor of the GNU Library Public License, version 2, hence</w:t>
      </w:r>
    </w:p>
    <w:p w:rsidR="00044756" w:rsidRDefault="00044756" w:rsidP="00044756">
      <w:r>
        <w:t xml:space="preserve"> the version number 2.1.]</w:t>
      </w:r>
    </w:p>
    <w:p w:rsidR="00044756" w:rsidRDefault="00044756" w:rsidP="00044756"/>
    <w:p w:rsidR="00044756" w:rsidRDefault="00044756" w:rsidP="00044756">
      <w:r>
        <w:t xml:space="preserve">                Preamble</w:t>
      </w:r>
    </w:p>
    <w:p w:rsidR="00044756" w:rsidRDefault="00044756" w:rsidP="00044756"/>
    <w:p w:rsidR="00044756" w:rsidRDefault="00044756" w:rsidP="00044756">
      <w:r>
        <w:t xml:space="preserve">  The licenses for most software are designed to take away your</w:t>
      </w:r>
    </w:p>
    <w:p w:rsidR="00044756" w:rsidRDefault="00044756" w:rsidP="00044756">
      <w:r>
        <w:t>freedom to share and change it.  By contrast, the GNU General Public</w:t>
      </w:r>
    </w:p>
    <w:p w:rsidR="00044756" w:rsidRDefault="00044756" w:rsidP="00044756">
      <w:r>
        <w:t>Licenses are intended to guarantee your freedom to share and change</w:t>
      </w:r>
    </w:p>
    <w:p w:rsidR="00044756" w:rsidRDefault="00044756" w:rsidP="00044756">
      <w:r>
        <w:t>free software--to make sure the software is free for all its users.</w:t>
      </w:r>
    </w:p>
    <w:p w:rsidR="00044756" w:rsidRDefault="00044756" w:rsidP="00044756"/>
    <w:p w:rsidR="00044756" w:rsidRDefault="00044756" w:rsidP="00044756">
      <w:r>
        <w:t xml:space="preserve">  This license, the Lesser General Public License, applies to some</w:t>
      </w:r>
    </w:p>
    <w:p w:rsidR="00044756" w:rsidRDefault="00044756" w:rsidP="00044756">
      <w:r>
        <w:t>specially designated software packages--typically libraries--of the</w:t>
      </w:r>
    </w:p>
    <w:p w:rsidR="00044756" w:rsidRDefault="00044756" w:rsidP="00044756">
      <w:r>
        <w:t>Free Software Foundation and other authors who decide to use it.  You</w:t>
      </w:r>
    </w:p>
    <w:p w:rsidR="00044756" w:rsidRDefault="00044756" w:rsidP="00044756">
      <w:r>
        <w:t>can use it too, but we suggest you first think carefully about whether</w:t>
      </w:r>
    </w:p>
    <w:p w:rsidR="00044756" w:rsidRDefault="00044756" w:rsidP="00044756">
      <w:r>
        <w:t>this license or the ordinary General Public License is the better</w:t>
      </w:r>
    </w:p>
    <w:p w:rsidR="00044756" w:rsidRDefault="00044756" w:rsidP="00044756">
      <w:r>
        <w:t>strategy to use in any particular case, based on the explanations below.</w:t>
      </w:r>
    </w:p>
    <w:p w:rsidR="00044756" w:rsidRDefault="00044756" w:rsidP="00044756"/>
    <w:p w:rsidR="00044756" w:rsidRDefault="00044756" w:rsidP="00044756">
      <w:r>
        <w:t xml:space="preserve">  When we speak of free software, we are referring to freedom of use,</w:t>
      </w:r>
    </w:p>
    <w:p w:rsidR="00044756" w:rsidRDefault="00044756" w:rsidP="00044756">
      <w:r>
        <w:t>not price.  Our General Public Licenses are designed to make sure that</w:t>
      </w:r>
    </w:p>
    <w:p w:rsidR="00044756" w:rsidRDefault="00044756" w:rsidP="00044756">
      <w:r>
        <w:t>you have the freedom to distribute copies of free software (and charge</w:t>
      </w:r>
    </w:p>
    <w:p w:rsidR="00044756" w:rsidRDefault="00044756" w:rsidP="00044756">
      <w:r>
        <w:t>for this service if you wish); that you receive source code or can get</w:t>
      </w:r>
    </w:p>
    <w:p w:rsidR="00044756" w:rsidRDefault="00044756" w:rsidP="00044756">
      <w:r>
        <w:t>it if you want it; that you can change the software and use pieces of</w:t>
      </w:r>
    </w:p>
    <w:p w:rsidR="00044756" w:rsidRDefault="00044756" w:rsidP="00044756">
      <w:r>
        <w:t>it in new free programs; and that you are informed that you can do</w:t>
      </w:r>
    </w:p>
    <w:p w:rsidR="00044756" w:rsidRDefault="00044756" w:rsidP="00044756">
      <w:r>
        <w:t>these things.</w:t>
      </w:r>
    </w:p>
    <w:p w:rsidR="00044756" w:rsidRDefault="00044756" w:rsidP="00044756"/>
    <w:p w:rsidR="00044756" w:rsidRDefault="00044756" w:rsidP="00044756">
      <w:r>
        <w:t xml:space="preserve">  To protect your rights, we need to make restrictions that forbid</w:t>
      </w:r>
    </w:p>
    <w:p w:rsidR="00044756" w:rsidRDefault="00044756" w:rsidP="00044756">
      <w:r>
        <w:t>distributors to deny you these rights or to ask you to surrender these</w:t>
      </w:r>
    </w:p>
    <w:p w:rsidR="00044756" w:rsidRDefault="00044756" w:rsidP="00044756">
      <w:r>
        <w:t>rights.  These restrictions translate to certain responsibilities for</w:t>
      </w:r>
    </w:p>
    <w:p w:rsidR="00044756" w:rsidRDefault="00044756" w:rsidP="00044756">
      <w:r>
        <w:t>you if you distribute copies of the library or if you modify it.</w:t>
      </w:r>
    </w:p>
    <w:p w:rsidR="00044756" w:rsidRDefault="00044756" w:rsidP="00044756"/>
    <w:p w:rsidR="00044756" w:rsidRDefault="00044756" w:rsidP="00044756">
      <w:r>
        <w:t xml:space="preserve">  For example, if you distribute copies of the library, whether gratis</w:t>
      </w:r>
    </w:p>
    <w:p w:rsidR="00044756" w:rsidRDefault="00044756" w:rsidP="00044756">
      <w:r>
        <w:t>or for a fee, you must give the recipients all the rights that we gave</w:t>
      </w:r>
    </w:p>
    <w:p w:rsidR="00044756" w:rsidRDefault="00044756" w:rsidP="00044756">
      <w:r>
        <w:t>you.  You must make sure that they, too, receive or can get the source</w:t>
      </w:r>
    </w:p>
    <w:p w:rsidR="00044756" w:rsidRDefault="00044756" w:rsidP="00044756">
      <w:r>
        <w:t>code.  If you link other code with the library, you must provide</w:t>
      </w:r>
    </w:p>
    <w:p w:rsidR="00044756" w:rsidRDefault="00044756" w:rsidP="00044756">
      <w:r>
        <w:t>complete object files to the recipients, so that they can relink them</w:t>
      </w:r>
    </w:p>
    <w:p w:rsidR="00044756" w:rsidRDefault="00044756" w:rsidP="00044756">
      <w:r>
        <w:t>with the library after making changes to the library and recompiling</w:t>
      </w:r>
    </w:p>
    <w:p w:rsidR="00044756" w:rsidRDefault="00044756" w:rsidP="00044756">
      <w:r>
        <w:t>it.  And you must show them these terms so they know their rights.</w:t>
      </w:r>
    </w:p>
    <w:p w:rsidR="00044756" w:rsidRDefault="00044756" w:rsidP="00044756"/>
    <w:p w:rsidR="00044756" w:rsidRDefault="00044756" w:rsidP="00044756">
      <w:r>
        <w:t xml:space="preserve">  We protect your rights with a two-step method: (1) we copyright the</w:t>
      </w:r>
    </w:p>
    <w:p w:rsidR="00044756" w:rsidRDefault="00044756" w:rsidP="00044756">
      <w:r>
        <w:t>library, and (2) we offer you this license, which gives you legal</w:t>
      </w:r>
    </w:p>
    <w:p w:rsidR="00044756" w:rsidRDefault="00044756" w:rsidP="00044756">
      <w:r>
        <w:t>permission to copy, distribute and/or modify the library.</w:t>
      </w:r>
    </w:p>
    <w:p w:rsidR="00044756" w:rsidRDefault="00044756" w:rsidP="00044756"/>
    <w:p w:rsidR="00044756" w:rsidRDefault="00044756" w:rsidP="00044756">
      <w:r>
        <w:t xml:space="preserve">  To protect each distributor, we want to make it very clear that</w:t>
      </w:r>
    </w:p>
    <w:p w:rsidR="00044756" w:rsidRDefault="00044756" w:rsidP="00044756">
      <w:r>
        <w:t>there is no warranty for the free library.  Also, if the library is</w:t>
      </w:r>
    </w:p>
    <w:p w:rsidR="00044756" w:rsidRDefault="00044756" w:rsidP="00044756">
      <w:r>
        <w:t>modified by someone else and passed on, the recipients should know</w:t>
      </w:r>
    </w:p>
    <w:p w:rsidR="00044756" w:rsidRDefault="00044756" w:rsidP="00044756">
      <w:r>
        <w:t>that what they have is not the original version, so that the original</w:t>
      </w:r>
    </w:p>
    <w:p w:rsidR="00044756" w:rsidRDefault="00044756" w:rsidP="00044756">
      <w:r>
        <w:lastRenderedPageBreak/>
        <w:t>author's reputation will not be affected by problems that might be</w:t>
      </w:r>
    </w:p>
    <w:p w:rsidR="00044756" w:rsidRDefault="00044756" w:rsidP="00044756">
      <w:r>
        <w:t>introduced by others.</w:t>
      </w:r>
    </w:p>
    <w:p w:rsidR="00044756" w:rsidRDefault="00044756" w:rsidP="00044756"/>
    <w:p w:rsidR="00044756" w:rsidRDefault="00044756" w:rsidP="00044756">
      <w:r>
        <w:t xml:space="preserve">  Finally, software patents pose a constant threat to the existence of</w:t>
      </w:r>
    </w:p>
    <w:p w:rsidR="00044756" w:rsidRDefault="00044756" w:rsidP="00044756">
      <w:r>
        <w:t>any free program.  We wish to make sure that a company cannot</w:t>
      </w:r>
    </w:p>
    <w:p w:rsidR="00044756" w:rsidRDefault="00044756" w:rsidP="00044756">
      <w:r>
        <w:t>effectively restrict the users of a free program by obtaining a</w:t>
      </w:r>
    </w:p>
    <w:p w:rsidR="00044756" w:rsidRDefault="00044756" w:rsidP="00044756">
      <w:r>
        <w:t>restrictive license from a patent holder.  Therefore, we insist that</w:t>
      </w:r>
    </w:p>
    <w:p w:rsidR="00044756" w:rsidRDefault="00044756" w:rsidP="00044756">
      <w:r>
        <w:t>any patent license obtained for a version of the library must be</w:t>
      </w:r>
    </w:p>
    <w:p w:rsidR="00044756" w:rsidRDefault="00044756" w:rsidP="00044756">
      <w:r>
        <w:t>consistent with the full freedom of use specified in this license.</w:t>
      </w:r>
    </w:p>
    <w:p w:rsidR="00044756" w:rsidRDefault="00044756" w:rsidP="00044756"/>
    <w:p w:rsidR="00044756" w:rsidRDefault="00044756" w:rsidP="00044756">
      <w:r>
        <w:t xml:space="preserve">  Most GNU software, including some libraries, is covered by the</w:t>
      </w:r>
    </w:p>
    <w:p w:rsidR="00044756" w:rsidRDefault="00044756" w:rsidP="00044756">
      <w:r>
        <w:t>ordinary GNU General Public License.  This license, the GNU Lesser</w:t>
      </w:r>
    </w:p>
    <w:p w:rsidR="00044756" w:rsidRDefault="00044756" w:rsidP="00044756">
      <w:r>
        <w:t>General Public License, applies to certain designated libraries, and</w:t>
      </w:r>
    </w:p>
    <w:p w:rsidR="00044756" w:rsidRDefault="00044756" w:rsidP="00044756">
      <w:r>
        <w:t>is quite different from the ordinary General Public License.  We use</w:t>
      </w:r>
    </w:p>
    <w:p w:rsidR="00044756" w:rsidRDefault="00044756" w:rsidP="00044756">
      <w:r>
        <w:t>this license for certain libraries in order to permit linking those</w:t>
      </w:r>
    </w:p>
    <w:p w:rsidR="00044756" w:rsidRDefault="00044756" w:rsidP="00044756">
      <w:r>
        <w:t>libraries into non-free programs.</w:t>
      </w:r>
    </w:p>
    <w:p w:rsidR="00044756" w:rsidRDefault="00044756" w:rsidP="00044756"/>
    <w:p w:rsidR="00044756" w:rsidRDefault="00044756" w:rsidP="00044756">
      <w:r>
        <w:t xml:space="preserve">  When a program is linked with a library, whether statically or using</w:t>
      </w:r>
    </w:p>
    <w:p w:rsidR="00044756" w:rsidRDefault="00044756" w:rsidP="00044756">
      <w:r>
        <w:t>a shared library, the combination of the two is legally speaking a</w:t>
      </w:r>
    </w:p>
    <w:p w:rsidR="00044756" w:rsidRDefault="00044756" w:rsidP="00044756">
      <w:r>
        <w:t>combined work, a derivative of the original library.  The ordinary</w:t>
      </w:r>
    </w:p>
    <w:p w:rsidR="00044756" w:rsidRDefault="00044756" w:rsidP="00044756">
      <w:r>
        <w:t>General Public License therefore permits such linking only if the</w:t>
      </w:r>
    </w:p>
    <w:p w:rsidR="00044756" w:rsidRDefault="00044756" w:rsidP="00044756">
      <w:r>
        <w:t>entire combination fits its criteria of freedom.  The Lesser General</w:t>
      </w:r>
    </w:p>
    <w:p w:rsidR="00044756" w:rsidRDefault="00044756" w:rsidP="00044756">
      <w:r>
        <w:t>Public License permits more lax criteria for linking other code with</w:t>
      </w:r>
    </w:p>
    <w:p w:rsidR="00044756" w:rsidRDefault="00044756" w:rsidP="00044756">
      <w:r>
        <w:t>the library.</w:t>
      </w:r>
    </w:p>
    <w:p w:rsidR="00044756" w:rsidRDefault="00044756" w:rsidP="00044756"/>
    <w:p w:rsidR="00044756" w:rsidRDefault="00044756" w:rsidP="00044756">
      <w:r>
        <w:t xml:space="preserve">  We call this license the "Lesser" General Public License because it</w:t>
      </w:r>
    </w:p>
    <w:p w:rsidR="00044756" w:rsidRDefault="00044756" w:rsidP="00044756">
      <w:r>
        <w:t>does Less to protect the user's freedom than the ordinary General</w:t>
      </w:r>
    </w:p>
    <w:p w:rsidR="00044756" w:rsidRDefault="00044756" w:rsidP="00044756">
      <w:r>
        <w:t>Public License.  It also provides other free software developers Less</w:t>
      </w:r>
    </w:p>
    <w:p w:rsidR="00044756" w:rsidRDefault="00044756" w:rsidP="00044756">
      <w:r>
        <w:t>of an advantage over competing non-free programs.  These disadvantages</w:t>
      </w:r>
    </w:p>
    <w:p w:rsidR="00044756" w:rsidRDefault="00044756" w:rsidP="00044756">
      <w:r>
        <w:t>are the reason we use the ordinary General Public License for many</w:t>
      </w:r>
    </w:p>
    <w:p w:rsidR="00044756" w:rsidRDefault="00044756" w:rsidP="00044756">
      <w:r>
        <w:t>libraries.  However, the Lesser license provides advantages in certain</w:t>
      </w:r>
    </w:p>
    <w:p w:rsidR="00044756" w:rsidRDefault="00044756" w:rsidP="00044756">
      <w:r>
        <w:t>special circumstances.</w:t>
      </w:r>
    </w:p>
    <w:p w:rsidR="00044756" w:rsidRDefault="00044756" w:rsidP="00044756"/>
    <w:p w:rsidR="00044756" w:rsidRDefault="00044756" w:rsidP="00044756">
      <w:r>
        <w:t xml:space="preserve">  For example, on rare occasions, there may be a special need to</w:t>
      </w:r>
    </w:p>
    <w:p w:rsidR="00044756" w:rsidRDefault="00044756" w:rsidP="00044756">
      <w:r>
        <w:t>encourage the widest possible use of a certain library, so that it becomes</w:t>
      </w:r>
    </w:p>
    <w:p w:rsidR="00044756" w:rsidRDefault="00044756" w:rsidP="00044756">
      <w:r>
        <w:t>a de-facto standard.  To achieve this, non-free programs must be</w:t>
      </w:r>
    </w:p>
    <w:p w:rsidR="00044756" w:rsidRDefault="00044756" w:rsidP="00044756">
      <w:r>
        <w:t>allowed to use the library.  A more frequent case is that a free</w:t>
      </w:r>
    </w:p>
    <w:p w:rsidR="00044756" w:rsidRDefault="00044756" w:rsidP="00044756">
      <w:r>
        <w:lastRenderedPageBreak/>
        <w:t>library does the same job as widely used non-free libraries.  In this</w:t>
      </w:r>
    </w:p>
    <w:p w:rsidR="00044756" w:rsidRDefault="00044756" w:rsidP="00044756">
      <w:r>
        <w:t>case, there is little to gain by limiting the free library to free</w:t>
      </w:r>
    </w:p>
    <w:p w:rsidR="00044756" w:rsidRDefault="00044756" w:rsidP="00044756">
      <w:r>
        <w:t>software only, so we use the Lesser General Public License.</w:t>
      </w:r>
    </w:p>
    <w:p w:rsidR="00044756" w:rsidRDefault="00044756" w:rsidP="00044756"/>
    <w:p w:rsidR="00044756" w:rsidRDefault="00044756" w:rsidP="00044756">
      <w:r>
        <w:t xml:space="preserve">  In other cases, permission to use a particular library in non-free</w:t>
      </w:r>
    </w:p>
    <w:p w:rsidR="00044756" w:rsidRDefault="00044756" w:rsidP="00044756">
      <w:r>
        <w:t>programs enables a greater number of people to use a large body of</w:t>
      </w:r>
    </w:p>
    <w:p w:rsidR="00044756" w:rsidRDefault="00044756" w:rsidP="00044756">
      <w:r>
        <w:t>free software.  For example, permission to use the GNU C Library in</w:t>
      </w:r>
    </w:p>
    <w:p w:rsidR="00044756" w:rsidRDefault="00044756" w:rsidP="00044756">
      <w:r>
        <w:t>non-free programs enables many more people to use the whole GNU</w:t>
      </w:r>
    </w:p>
    <w:p w:rsidR="00044756" w:rsidRDefault="00044756" w:rsidP="00044756">
      <w:r>
        <w:t>operating system, as well as its variant, the GNU/Linux operating</w:t>
      </w:r>
    </w:p>
    <w:p w:rsidR="00044756" w:rsidRDefault="00044756" w:rsidP="00044756">
      <w:r>
        <w:t>system.</w:t>
      </w:r>
    </w:p>
    <w:p w:rsidR="00044756" w:rsidRDefault="00044756" w:rsidP="00044756"/>
    <w:p w:rsidR="00044756" w:rsidRDefault="00044756" w:rsidP="00044756">
      <w:r>
        <w:t xml:space="preserve">  Although the Lesser General Public License is Less protective of the</w:t>
      </w:r>
    </w:p>
    <w:p w:rsidR="00044756" w:rsidRDefault="00044756" w:rsidP="00044756">
      <w:r>
        <w:t>users' freedom, it does ensure that the user of a program that is</w:t>
      </w:r>
    </w:p>
    <w:p w:rsidR="00044756" w:rsidRDefault="00044756" w:rsidP="00044756">
      <w:r>
        <w:t>linked with the Library has the freedom and the wherewithal to run</w:t>
      </w:r>
    </w:p>
    <w:p w:rsidR="00044756" w:rsidRDefault="00044756" w:rsidP="00044756">
      <w:r>
        <w:t>that program using a modified version of the Library.</w:t>
      </w:r>
    </w:p>
    <w:p w:rsidR="00044756" w:rsidRDefault="00044756" w:rsidP="00044756"/>
    <w:p w:rsidR="00044756" w:rsidRDefault="00044756" w:rsidP="00044756">
      <w:r>
        <w:t xml:space="preserve">  The precise terms and conditions for copying, distribution and</w:t>
      </w:r>
    </w:p>
    <w:p w:rsidR="00044756" w:rsidRDefault="00044756" w:rsidP="00044756">
      <w:r>
        <w:t>modification follow.  Pay close attention to the difference between a</w:t>
      </w:r>
    </w:p>
    <w:p w:rsidR="00044756" w:rsidRDefault="00044756" w:rsidP="00044756">
      <w:r>
        <w:t>"work based on the library" and a "work that uses the library".  The</w:t>
      </w:r>
    </w:p>
    <w:p w:rsidR="00044756" w:rsidRDefault="00044756" w:rsidP="00044756">
      <w:r>
        <w:t>former contains code derived from the library, whereas the latter must</w:t>
      </w:r>
    </w:p>
    <w:p w:rsidR="00044756" w:rsidRDefault="00044756" w:rsidP="00044756">
      <w:r>
        <w:t>be combined with the library in order to run.</w:t>
      </w:r>
    </w:p>
    <w:p w:rsidR="00044756" w:rsidRDefault="00044756" w:rsidP="00044756"/>
    <w:p w:rsidR="00044756" w:rsidRDefault="00044756" w:rsidP="00044756">
      <w:r>
        <w:t xml:space="preserve">          GNU LESSER GENERAL PUBLIC LICENSE</w:t>
      </w:r>
    </w:p>
    <w:p w:rsidR="00044756" w:rsidRDefault="00044756" w:rsidP="00044756">
      <w:r>
        <w:t xml:space="preserve">   TERMS AND CONDITIONS FOR COPYING, DISTRIBUTION AND MODIFICATION</w:t>
      </w:r>
    </w:p>
    <w:p w:rsidR="00044756" w:rsidRDefault="00044756" w:rsidP="00044756"/>
    <w:p w:rsidR="00044756" w:rsidRDefault="00044756" w:rsidP="00044756">
      <w:r>
        <w:t xml:space="preserve">  0. This License Agreement applies to any software library or other</w:t>
      </w:r>
    </w:p>
    <w:p w:rsidR="00044756" w:rsidRDefault="00044756" w:rsidP="00044756">
      <w:r>
        <w:t>program which contains a notice placed by the copyright holder or</w:t>
      </w:r>
    </w:p>
    <w:p w:rsidR="00044756" w:rsidRDefault="00044756" w:rsidP="00044756">
      <w:r>
        <w:t>other authorized party saying it may be distributed under the terms of</w:t>
      </w:r>
    </w:p>
    <w:p w:rsidR="00044756" w:rsidRDefault="00044756" w:rsidP="00044756">
      <w:r>
        <w:t>this Lesser General Public License (also called "this License").</w:t>
      </w:r>
    </w:p>
    <w:p w:rsidR="00044756" w:rsidRDefault="00044756" w:rsidP="00044756">
      <w:r>
        <w:t>Each licensee is addressed as "you".</w:t>
      </w:r>
    </w:p>
    <w:p w:rsidR="00044756" w:rsidRDefault="00044756" w:rsidP="00044756"/>
    <w:p w:rsidR="00044756" w:rsidRDefault="00044756" w:rsidP="00044756">
      <w:r>
        <w:t xml:space="preserve">  A "library" means a collection of software functions and/or data</w:t>
      </w:r>
    </w:p>
    <w:p w:rsidR="00044756" w:rsidRDefault="00044756" w:rsidP="00044756">
      <w:r>
        <w:t>prepared so as to be conveniently linked with application programs</w:t>
      </w:r>
    </w:p>
    <w:p w:rsidR="00044756" w:rsidRDefault="00044756" w:rsidP="00044756">
      <w:r>
        <w:t>(which use some of those functions and data) to form executables.</w:t>
      </w:r>
    </w:p>
    <w:p w:rsidR="00044756" w:rsidRDefault="00044756" w:rsidP="00044756"/>
    <w:p w:rsidR="00044756" w:rsidRDefault="00044756" w:rsidP="00044756">
      <w:r>
        <w:t xml:space="preserve">  The "Library", below, refers to any such software library or work</w:t>
      </w:r>
    </w:p>
    <w:p w:rsidR="00044756" w:rsidRDefault="00044756" w:rsidP="00044756">
      <w:r>
        <w:t>which has been distributed under these terms.  A "work based on the</w:t>
      </w:r>
    </w:p>
    <w:p w:rsidR="00044756" w:rsidRDefault="00044756" w:rsidP="00044756">
      <w:r>
        <w:lastRenderedPageBreak/>
        <w:t>Library" means either the Library or any derivative work under</w:t>
      </w:r>
    </w:p>
    <w:p w:rsidR="00044756" w:rsidRDefault="00044756" w:rsidP="00044756">
      <w:r>
        <w:t>copyright law: that is to say, a work containing the Library or a</w:t>
      </w:r>
    </w:p>
    <w:p w:rsidR="00044756" w:rsidRDefault="00044756" w:rsidP="00044756">
      <w:r>
        <w:t>portion of it, either verbatim or with modifications and/or translated</w:t>
      </w:r>
    </w:p>
    <w:p w:rsidR="00044756" w:rsidRDefault="00044756" w:rsidP="00044756">
      <w:r>
        <w:t>straightforwardly into another language.  (Hereinafter, translation is</w:t>
      </w:r>
    </w:p>
    <w:p w:rsidR="00044756" w:rsidRDefault="00044756" w:rsidP="00044756">
      <w:r>
        <w:t>included without limitation in the term "modification".)</w:t>
      </w:r>
    </w:p>
    <w:p w:rsidR="00044756" w:rsidRDefault="00044756" w:rsidP="00044756"/>
    <w:p w:rsidR="00044756" w:rsidRDefault="00044756" w:rsidP="00044756">
      <w:r>
        <w:t xml:space="preserve">  "Source code" for a work means the preferred form of the work for</w:t>
      </w:r>
    </w:p>
    <w:p w:rsidR="00044756" w:rsidRDefault="00044756" w:rsidP="00044756">
      <w:r>
        <w:t>making modifications to it.  For a library, complete source code means</w:t>
      </w:r>
    </w:p>
    <w:p w:rsidR="00044756" w:rsidRDefault="00044756" w:rsidP="00044756">
      <w:r>
        <w:t>all the source code for all modules it contains, plus any associated</w:t>
      </w:r>
    </w:p>
    <w:p w:rsidR="00044756" w:rsidRDefault="00044756" w:rsidP="00044756">
      <w:r>
        <w:t>interface definition files, plus the scripts used to control compilation</w:t>
      </w:r>
    </w:p>
    <w:p w:rsidR="00044756" w:rsidRDefault="00044756" w:rsidP="00044756">
      <w:r>
        <w:t>and installation of the library.</w:t>
      </w:r>
    </w:p>
    <w:p w:rsidR="00044756" w:rsidRDefault="00044756" w:rsidP="00044756"/>
    <w:p w:rsidR="00044756" w:rsidRDefault="00044756" w:rsidP="00044756">
      <w:r>
        <w:t xml:space="preserve">  Activities other than copying, distribution and modification are not</w:t>
      </w:r>
    </w:p>
    <w:p w:rsidR="00044756" w:rsidRDefault="00044756" w:rsidP="00044756">
      <w:r>
        <w:t>covered by this License; they are outside its scope.  The act of</w:t>
      </w:r>
    </w:p>
    <w:p w:rsidR="00044756" w:rsidRDefault="00044756" w:rsidP="00044756">
      <w:r>
        <w:t>running a program using the Library is not restricted, and output from</w:t>
      </w:r>
    </w:p>
    <w:p w:rsidR="00044756" w:rsidRDefault="00044756" w:rsidP="00044756">
      <w:r>
        <w:t>such a program is covered only if its contents constitute a work based</w:t>
      </w:r>
    </w:p>
    <w:p w:rsidR="00044756" w:rsidRDefault="00044756" w:rsidP="00044756">
      <w:r>
        <w:t>on the Library (independent of the use of the Library in a tool for</w:t>
      </w:r>
    </w:p>
    <w:p w:rsidR="00044756" w:rsidRDefault="00044756" w:rsidP="00044756">
      <w:r>
        <w:t>writing it).  Whether that is true depends on what the Library does</w:t>
      </w:r>
    </w:p>
    <w:p w:rsidR="00044756" w:rsidRDefault="00044756" w:rsidP="00044756">
      <w:r>
        <w:t>and what the program that uses the Library does.</w:t>
      </w:r>
    </w:p>
    <w:p w:rsidR="00044756" w:rsidRDefault="00044756" w:rsidP="00044756"/>
    <w:p w:rsidR="00044756" w:rsidRDefault="00044756" w:rsidP="00044756">
      <w:r>
        <w:t xml:space="preserve">  1. You may copy and distribute verbatim copies of the Library's</w:t>
      </w:r>
    </w:p>
    <w:p w:rsidR="00044756" w:rsidRDefault="00044756" w:rsidP="00044756">
      <w:r>
        <w:t>complete source code as you receive it, in any medium, provided that</w:t>
      </w:r>
    </w:p>
    <w:p w:rsidR="00044756" w:rsidRDefault="00044756" w:rsidP="00044756">
      <w:r>
        <w:t>you conspicuously and appropriately publish on each copy an</w:t>
      </w:r>
    </w:p>
    <w:p w:rsidR="00044756" w:rsidRDefault="00044756" w:rsidP="00044756">
      <w:r>
        <w:t>appropriate copyright notice and disclaimer of warranty; keep intact</w:t>
      </w:r>
    </w:p>
    <w:p w:rsidR="00044756" w:rsidRDefault="00044756" w:rsidP="00044756">
      <w:r>
        <w:t>all the notices that refer to this License and to the absence of any</w:t>
      </w:r>
    </w:p>
    <w:p w:rsidR="00044756" w:rsidRDefault="00044756" w:rsidP="00044756">
      <w:r>
        <w:t>warranty; and distribute a copy of this License along with the</w:t>
      </w:r>
    </w:p>
    <w:p w:rsidR="00044756" w:rsidRDefault="00044756" w:rsidP="00044756">
      <w:r>
        <w:t>Library.</w:t>
      </w:r>
    </w:p>
    <w:p w:rsidR="00044756" w:rsidRDefault="00044756" w:rsidP="00044756"/>
    <w:p w:rsidR="00044756" w:rsidRDefault="00044756" w:rsidP="00044756">
      <w:r>
        <w:t xml:space="preserve">  You may charge a fee for the physical act of transferring a copy,</w:t>
      </w:r>
    </w:p>
    <w:p w:rsidR="00044756" w:rsidRDefault="00044756" w:rsidP="00044756">
      <w:r>
        <w:t>and you may at your option offer warranty protection in exchange for a</w:t>
      </w:r>
    </w:p>
    <w:p w:rsidR="00044756" w:rsidRDefault="00044756" w:rsidP="00044756">
      <w:r>
        <w:t>fee.</w:t>
      </w:r>
    </w:p>
    <w:p w:rsidR="00044756" w:rsidRDefault="00044756" w:rsidP="00044756"/>
    <w:p w:rsidR="00044756" w:rsidRDefault="00044756" w:rsidP="00044756">
      <w:r>
        <w:t xml:space="preserve">  2. You may modify your copy or copies of the Library or any portion</w:t>
      </w:r>
    </w:p>
    <w:p w:rsidR="00044756" w:rsidRDefault="00044756" w:rsidP="00044756">
      <w:r>
        <w:t>of it, thus forming a work based on the Library, and copy and</w:t>
      </w:r>
    </w:p>
    <w:p w:rsidR="00044756" w:rsidRDefault="00044756" w:rsidP="00044756">
      <w:r>
        <w:t>distribute such modifications or work under the terms of Section 1</w:t>
      </w:r>
    </w:p>
    <w:p w:rsidR="00044756" w:rsidRDefault="00044756" w:rsidP="00044756">
      <w:r>
        <w:t>above, provided that you also meet all of these conditions:</w:t>
      </w:r>
    </w:p>
    <w:p w:rsidR="00044756" w:rsidRDefault="00044756" w:rsidP="00044756"/>
    <w:p w:rsidR="00044756" w:rsidRDefault="00044756" w:rsidP="00044756">
      <w:r>
        <w:lastRenderedPageBreak/>
        <w:t xml:space="preserve">    a) The modified work must itself be a software library.</w:t>
      </w:r>
    </w:p>
    <w:p w:rsidR="00044756" w:rsidRDefault="00044756" w:rsidP="00044756"/>
    <w:p w:rsidR="00044756" w:rsidRDefault="00044756" w:rsidP="00044756">
      <w:r>
        <w:t xml:space="preserve">    b) You must cause the files modified to carry prominent notices</w:t>
      </w:r>
    </w:p>
    <w:p w:rsidR="00044756" w:rsidRDefault="00044756" w:rsidP="00044756">
      <w:r>
        <w:t xml:space="preserve">    stating that you changed the files and the date of any change.</w:t>
      </w:r>
    </w:p>
    <w:p w:rsidR="00044756" w:rsidRDefault="00044756" w:rsidP="00044756"/>
    <w:p w:rsidR="00044756" w:rsidRDefault="00044756" w:rsidP="00044756">
      <w:r>
        <w:t xml:space="preserve">    c) You must cause the whole of the work to be licensed at no</w:t>
      </w:r>
    </w:p>
    <w:p w:rsidR="00044756" w:rsidRDefault="00044756" w:rsidP="00044756">
      <w:r>
        <w:t xml:space="preserve">    charge to all third parties under the terms of this License.</w:t>
      </w:r>
    </w:p>
    <w:p w:rsidR="00044756" w:rsidRDefault="00044756" w:rsidP="00044756"/>
    <w:p w:rsidR="00044756" w:rsidRDefault="00044756" w:rsidP="00044756">
      <w:r>
        <w:t xml:space="preserve">    d) If a facility in the modified Library refers to a function or a</w:t>
      </w:r>
    </w:p>
    <w:p w:rsidR="00044756" w:rsidRDefault="00044756" w:rsidP="00044756">
      <w:r>
        <w:t xml:space="preserve">    table of data to be supplied by an application program that uses</w:t>
      </w:r>
    </w:p>
    <w:p w:rsidR="00044756" w:rsidRDefault="00044756" w:rsidP="00044756">
      <w:r>
        <w:t xml:space="preserve">    the facility, other than as an argument passed when the facility</w:t>
      </w:r>
    </w:p>
    <w:p w:rsidR="00044756" w:rsidRDefault="00044756" w:rsidP="00044756">
      <w:r>
        <w:t xml:space="preserve">    is invoked, then you must make a good faith effort to ensure that,</w:t>
      </w:r>
    </w:p>
    <w:p w:rsidR="00044756" w:rsidRDefault="00044756" w:rsidP="00044756">
      <w:r>
        <w:t xml:space="preserve">    in the event an application does not supply such function or</w:t>
      </w:r>
    </w:p>
    <w:p w:rsidR="00044756" w:rsidRDefault="00044756" w:rsidP="00044756">
      <w:r>
        <w:t xml:space="preserve">    table, the facility still operates, and performs whatever part of</w:t>
      </w:r>
    </w:p>
    <w:p w:rsidR="00044756" w:rsidRDefault="00044756" w:rsidP="00044756">
      <w:r>
        <w:t xml:space="preserve">    its purpose remains meaningful.</w:t>
      </w:r>
    </w:p>
    <w:p w:rsidR="00044756" w:rsidRDefault="00044756" w:rsidP="00044756"/>
    <w:p w:rsidR="00044756" w:rsidRDefault="00044756" w:rsidP="00044756">
      <w:r>
        <w:t xml:space="preserve">    (For example, a function in a library to compute square roots has</w:t>
      </w:r>
    </w:p>
    <w:p w:rsidR="00044756" w:rsidRDefault="00044756" w:rsidP="00044756">
      <w:r>
        <w:t xml:space="preserve">    a purpose that is entirely well-defined independent of the</w:t>
      </w:r>
    </w:p>
    <w:p w:rsidR="00044756" w:rsidRDefault="00044756" w:rsidP="00044756">
      <w:r>
        <w:t xml:space="preserve">    application.  Therefore, Subsection 2d requires that any</w:t>
      </w:r>
    </w:p>
    <w:p w:rsidR="00044756" w:rsidRDefault="00044756" w:rsidP="00044756">
      <w:r>
        <w:t xml:space="preserve">    application-supplied function or table used by this function must</w:t>
      </w:r>
    </w:p>
    <w:p w:rsidR="00044756" w:rsidRDefault="00044756" w:rsidP="00044756">
      <w:r>
        <w:t xml:space="preserve">    be optional: if the application does not supply it, the square</w:t>
      </w:r>
    </w:p>
    <w:p w:rsidR="00044756" w:rsidRDefault="00044756" w:rsidP="00044756">
      <w:r>
        <w:t xml:space="preserve">    root function must still compute square roots.)</w:t>
      </w:r>
    </w:p>
    <w:p w:rsidR="00044756" w:rsidRDefault="00044756" w:rsidP="00044756"/>
    <w:p w:rsidR="00044756" w:rsidRDefault="00044756" w:rsidP="00044756">
      <w:r>
        <w:t>These requirements apply to the modified work as a whole.  If</w:t>
      </w:r>
    </w:p>
    <w:p w:rsidR="00044756" w:rsidRDefault="00044756" w:rsidP="00044756">
      <w:r>
        <w:t>identifiable sections of that work are not derived from the Library,</w:t>
      </w:r>
    </w:p>
    <w:p w:rsidR="00044756" w:rsidRDefault="00044756" w:rsidP="00044756">
      <w:r>
        <w:t>and can be reasonably considered independent and separate works in</w:t>
      </w:r>
    </w:p>
    <w:p w:rsidR="00044756" w:rsidRDefault="00044756" w:rsidP="00044756">
      <w:r>
        <w:t>themselves, then this License, and its terms, do not apply to those</w:t>
      </w:r>
    </w:p>
    <w:p w:rsidR="00044756" w:rsidRDefault="00044756" w:rsidP="00044756">
      <w:r>
        <w:t>sections when you distribute them as separate works.  But when you</w:t>
      </w:r>
    </w:p>
    <w:p w:rsidR="00044756" w:rsidRDefault="00044756" w:rsidP="00044756">
      <w:r>
        <w:t>distribute the same sections as part of a whole which is a work based</w:t>
      </w:r>
    </w:p>
    <w:p w:rsidR="00044756" w:rsidRDefault="00044756" w:rsidP="00044756">
      <w:r>
        <w:t>on the Library, the distribution of the whole must be on the terms of</w:t>
      </w:r>
    </w:p>
    <w:p w:rsidR="00044756" w:rsidRDefault="00044756" w:rsidP="00044756">
      <w:r>
        <w:t>this License, whose permissions for other licensees extend to the</w:t>
      </w:r>
    </w:p>
    <w:p w:rsidR="00044756" w:rsidRDefault="00044756" w:rsidP="00044756">
      <w:r>
        <w:t>entire whole, and thus to each and every part regardless of who wrote</w:t>
      </w:r>
    </w:p>
    <w:p w:rsidR="00044756" w:rsidRDefault="00044756" w:rsidP="00044756">
      <w:r>
        <w:t>it.</w:t>
      </w:r>
    </w:p>
    <w:p w:rsidR="00044756" w:rsidRDefault="00044756" w:rsidP="00044756"/>
    <w:p w:rsidR="00044756" w:rsidRDefault="00044756" w:rsidP="00044756">
      <w:r>
        <w:t>Thus, it is not the intent of this section to claim rights or contest</w:t>
      </w:r>
    </w:p>
    <w:p w:rsidR="00044756" w:rsidRDefault="00044756" w:rsidP="00044756">
      <w:r>
        <w:t>your rights to work written entirely by you; rather, the intent is to</w:t>
      </w:r>
    </w:p>
    <w:p w:rsidR="00044756" w:rsidRDefault="00044756" w:rsidP="00044756">
      <w:r>
        <w:t>exercise the right to control the distribution of derivative or</w:t>
      </w:r>
    </w:p>
    <w:p w:rsidR="00044756" w:rsidRDefault="00044756" w:rsidP="00044756">
      <w:r>
        <w:lastRenderedPageBreak/>
        <w:t>collective works based on the Library.</w:t>
      </w:r>
    </w:p>
    <w:p w:rsidR="00044756" w:rsidRDefault="00044756" w:rsidP="00044756"/>
    <w:p w:rsidR="00044756" w:rsidRDefault="00044756" w:rsidP="00044756">
      <w:r>
        <w:t>In addition, mere aggregation of another work not based on the Library</w:t>
      </w:r>
    </w:p>
    <w:p w:rsidR="00044756" w:rsidRDefault="00044756" w:rsidP="00044756">
      <w:r>
        <w:t>with the Library (or with a work based on the Library) on a volume of</w:t>
      </w:r>
    </w:p>
    <w:p w:rsidR="00044756" w:rsidRDefault="00044756" w:rsidP="00044756">
      <w:r>
        <w:t>a storage or distribution medium does not bring the other work under</w:t>
      </w:r>
    </w:p>
    <w:p w:rsidR="00044756" w:rsidRDefault="00044756" w:rsidP="00044756">
      <w:r>
        <w:t>the scope of this License.</w:t>
      </w:r>
    </w:p>
    <w:p w:rsidR="00044756" w:rsidRDefault="00044756" w:rsidP="00044756"/>
    <w:p w:rsidR="00044756" w:rsidRDefault="00044756" w:rsidP="00044756">
      <w:r>
        <w:t xml:space="preserve">  3. You may opt to apply the terms of the ordinary GNU General Public</w:t>
      </w:r>
    </w:p>
    <w:p w:rsidR="00044756" w:rsidRDefault="00044756" w:rsidP="00044756">
      <w:r>
        <w:t>License instead of this License to a given copy of the Library.  To do</w:t>
      </w:r>
    </w:p>
    <w:p w:rsidR="00044756" w:rsidRDefault="00044756" w:rsidP="00044756">
      <w:r>
        <w:t>this, you must alter all the notices that refer to this License, so</w:t>
      </w:r>
    </w:p>
    <w:p w:rsidR="00044756" w:rsidRDefault="00044756" w:rsidP="00044756">
      <w:r>
        <w:t>that they refer to the ordinary GNU General Public License, version 2,</w:t>
      </w:r>
    </w:p>
    <w:p w:rsidR="00044756" w:rsidRDefault="00044756" w:rsidP="00044756">
      <w:r>
        <w:t>instead of to this License.  (If a newer version than version 2 of the</w:t>
      </w:r>
    </w:p>
    <w:p w:rsidR="00044756" w:rsidRDefault="00044756" w:rsidP="00044756">
      <w:r>
        <w:t>ordinary GNU General Public License has appeared, then you can specify</w:t>
      </w:r>
    </w:p>
    <w:p w:rsidR="00044756" w:rsidRDefault="00044756" w:rsidP="00044756">
      <w:r>
        <w:t>that version instead if you wish.)  Do not make any other change in</w:t>
      </w:r>
    </w:p>
    <w:p w:rsidR="00044756" w:rsidRDefault="00044756" w:rsidP="00044756">
      <w:r>
        <w:t>these notices.</w:t>
      </w:r>
    </w:p>
    <w:p w:rsidR="00044756" w:rsidRDefault="00044756" w:rsidP="00044756"/>
    <w:p w:rsidR="00044756" w:rsidRDefault="00044756" w:rsidP="00044756">
      <w:r>
        <w:t xml:space="preserve">  Once this change is made in a given copy, it is irreversible for</w:t>
      </w:r>
    </w:p>
    <w:p w:rsidR="00044756" w:rsidRDefault="00044756" w:rsidP="00044756">
      <w:r>
        <w:t>that copy, so the ordinary GNU General Public License applies to all</w:t>
      </w:r>
    </w:p>
    <w:p w:rsidR="00044756" w:rsidRDefault="00044756" w:rsidP="00044756">
      <w:r>
        <w:t>subsequent copies and derivative works made from that copy.</w:t>
      </w:r>
    </w:p>
    <w:p w:rsidR="00044756" w:rsidRDefault="00044756" w:rsidP="00044756"/>
    <w:p w:rsidR="00044756" w:rsidRDefault="00044756" w:rsidP="00044756">
      <w:r>
        <w:t xml:space="preserve">  This option is useful when you wish to copy part of the code of</w:t>
      </w:r>
    </w:p>
    <w:p w:rsidR="00044756" w:rsidRDefault="00044756" w:rsidP="00044756">
      <w:r>
        <w:t>the Library into a program that is not a library.</w:t>
      </w:r>
    </w:p>
    <w:p w:rsidR="00044756" w:rsidRDefault="00044756" w:rsidP="00044756"/>
    <w:p w:rsidR="00044756" w:rsidRDefault="00044756" w:rsidP="00044756">
      <w:r>
        <w:t xml:space="preserve">  4. You may copy and distribute the Library (or a portion or</w:t>
      </w:r>
    </w:p>
    <w:p w:rsidR="00044756" w:rsidRDefault="00044756" w:rsidP="00044756">
      <w:r>
        <w:t>derivative of it, under Section 2) in object code or executable form</w:t>
      </w:r>
    </w:p>
    <w:p w:rsidR="00044756" w:rsidRDefault="00044756" w:rsidP="00044756">
      <w:r>
        <w:t>under the terms of Sections 1 and 2 above provided that you accompany</w:t>
      </w:r>
    </w:p>
    <w:p w:rsidR="00044756" w:rsidRDefault="00044756" w:rsidP="00044756">
      <w:r>
        <w:t>it with the complete corresponding machine-readable source code, which</w:t>
      </w:r>
    </w:p>
    <w:p w:rsidR="00044756" w:rsidRDefault="00044756" w:rsidP="00044756">
      <w:r>
        <w:t>must be distributed under the terms of Sections 1 and 2 above on a</w:t>
      </w:r>
    </w:p>
    <w:p w:rsidR="00044756" w:rsidRDefault="00044756" w:rsidP="00044756">
      <w:r>
        <w:t>medium customarily used for software interchange.</w:t>
      </w:r>
    </w:p>
    <w:p w:rsidR="00044756" w:rsidRDefault="00044756" w:rsidP="00044756"/>
    <w:p w:rsidR="00044756" w:rsidRDefault="00044756" w:rsidP="00044756">
      <w:r>
        <w:t xml:space="preserve">  If distribution of object code is made by offering access to copy</w:t>
      </w:r>
    </w:p>
    <w:p w:rsidR="00044756" w:rsidRDefault="00044756" w:rsidP="00044756">
      <w:r>
        <w:t>from a designated place, then offering equivalent access to copy the</w:t>
      </w:r>
    </w:p>
    <w:p w:rsidR="00044756" w:rsidRDefault="00044756" w:rsidP="00044756">
      <w:r>
        <w:t>source code from the same place satisfies the requirement to</w:t>
      </w:r>
    </w:p>
    <w:p w:rsidR="00044756" w:rsidRDefault="00044756" w:rsidP="00044756">
      <w:r>
        <w:t>distribute the source code, even though third parties are not</w:t>
      </w:r>
    </w:p>
    <w:p w:rsidR="00044756" w:rsidRDefault="00044756" w:rsidP="00044756">
      <w:r>
        <w:t>compelled to copy the source along with the object code.</w:t>
      </w:r>
    </w:p>
    <w:p w:rsidR="00044756" w:rsidRDefault="00044756" w:rsidP="00044756"/>
    <w:p w:rsidR="00044756" w:rsidRDefault="00044756" w:rsidP="00044756">
      <w:r>
        <w:t xml:space="preserve">  5. A program that contains no derivative of any portion of the</w:t>
      </w:r>
    </w:p>
    <w:p w:rsidR="00044756" w:rsidRDefault="00044756" w:rsidP="00044756">
      <w:r>
        <w:lastRenderedPageBreak/>
        <w:t>Library, but is designed to work with the Library by being compiled or</w:t>
      </w:r>
    </w:p>
    <w:p w:rsidR="00044756" w:rsidRDefault="00044756" w:rsidP="00044756">
      <w:r>
        <w:t>linked with it, is called a "work that uses the Library".  Such a</w:t>
      </w:r>
    </w:p>
    <w:p w:rsidR="00044756" w:rsidRDefault="00044756" w:rsidP="00044756">
      <w:r>
        <w:t>work, in isolation, is not a derivative work of the Library, and</w:t>
      </w:r>
    </w:p>
    <w:p w:rsidR="00044756" w:rsidRDefault="00044756" w:rsidP="00044756">
      <w:r>
        <w:t>therefore falls outside the scope of this License.</w:t>
      </w:r>
    </w:p>
    <w:p w:rsidR="00044756" w:rsidRDefault="00044756" w:rsidP="00044756"/>
    <w:p w:rsidR="00044756" w:rsidRDefault="00044756" w:rsidP="00044756">
      <w:r>
        <w:t xml:space="preserve">  However, linking a "work that uses the Library" with the Library</w:t>
      </w:r>
    </w:p>
    <w:p w:rsidR="00044756" w:rsidRDefault="00044756" w:rsidP="00044756">
      <w:r>
        <w:t>creates an executable that is a derivative of the Library (because it</w:t>
      </w:r>
    </w:p>
    <w:p w:rsidR="00044756" w:rsidRDefault="00044756" w:rsidP="00044756">
      <w:r>
        <w:t>contains portions of the Library), rather than a "work that uses the</w:t>
      </w:r>
    </w:p>
    <w:p w:rsidR="00044756" w:rsidRDefault="00044756" w:rsidP="00044756">
      <w:r>
        <w:t>library".  The executable is therefore covered by this License.</w:t>
      </w:r>
    </w:p>
    <w:p w:rsidR="00044756" w:rsidRDefault="00044756" w:rsidP="00044756">
      <w:r>
        <w:t>Section 6 states terms for distribution of such executables.</w:t>
      </w:r>
    </w:p>
    <w:p w:rsidR="00044756" w:rsidRDefault="00044756" w:rsidP="00044756"/>
    <w:p w:rsidR="00044756" w:rsidRDefault="00044756" w:rsidP="00044756">
      <w:r>
        <w:t xml:space="preserve">  When a "work that uses the Library" uses material from a header file</w:t>
      </w:r>
    </w:p>
    <w:p w:rsidR="00044756" w:rsidRDefault="00044756" w:rsidP="00044756">
      <w:r>
        <w:t>that is part of the Library, the object code for the work may be a</w:t>
      </w:r>
    </w:p>
    <w:p w:rsidR="00044756" w:rsidRDefault="00044756" w:rsidP="00044756">
      <w:r>
        <w:t>derivative work of the Library even though the source code is not.</w:t>
      </w:r>
    </w:p>
    <w:p w:rsidR="00044756" w:rsidRDefault="00044756" w:rsidP="00044756">
      <w:r>
        <w:t>Whether this is true is especially significant if the work can be</w:t>
      </w:r>
    </w:p>
    <w:p w:rsidR="00044756" w:rsidRDefault="00044756" w:rsidP="00044756">
      <w:r>
        <w:t>linked without the Library, or if the work is itself a library.  The</w:t>
      </w:r>
    </w:p>
    <w:p w:rsidR="00044756" w:rsidRDefault="00044756" w:rsidP="00044756">
      <w:r>
        <w:t>threshold for this to be true is not precisely defined by law.</w:t>
      </w:r>
    </w:p>
    <w:p w:rsidR="00044756" w:rsidRDefault="00044756" w:rsidP="00044756"/>
    <w:p w:rsidR="00044756" w:rsidRDefault="00044756" w:rsidP="00044756">
      <w:r>
        <w:t xml:space="preserve">  If such an object file uses only numerical parameters, data</w:t>
      </w:r>
    </w:p>
    <w:p w:rsidR="00044756" w:rsidRDefault="00044756" w:rsidP="00044756">
      <w:r>
        <w:t>structure layouts and accessors, and small macros and small inline</w:t>
      </w:r>
    </w:p>
    <w:p w:rsidR="00044756" w:rsidRDefault="00044756" w:rsidP="00044756">
      <w:r>
        <w:t>functions (ten lines or less in length), then the use of the object</w:t>
      </w:r>
    </w:p>
    <w:p w:rsidR="00044756" w:rsidRDefault="00044756" w:rsidP="00044756">
      <w:r>
        <w:t>file is unrestricted, regardless of whether it is legally a derivative</w:t>
      </w:r>
    </w:p>
    <w:p w:rsidR="00044756" w:rsidRDefault="00044756" w:rsidP="00044756">
      <w:r>
        <w:t>work.  (Executables containing this object code plus portions of the</w:t>
      </w:r>
    </w:p>
    <w:p w:rsidR="00044756" w:rsidRDefault="00044756" w:rsidP="00044756">
      <w:r>
        <w:t>Library will still fall under Section 6.)</w:t>
      </w:r>
    </w:p>
    <w:p w:rsidR="00044756" w:rsidRDefault="00044756" w:rsidP="00044756"/>
    <w:p w:rsidR="00044756" w:rsidRDefault="00044756" w:rsidP="00044756">
      <w:r>
        <w:t xml:space="preserve">  Otherwise, if the work is a derivative of the Library, you may</w:t>
      </w:r>
    </w:p>
    <w:p w:rsidR="00044756" w:rsidRDefault="00044756" w:rsidP="00044756">
      <w:r>
        <w:t>distribute the object code for the work under the terms of Section 6.</w:t>
      </w:r>
    </w:p>
    <w:p w:rsidR="00044756" w:rsidRDefault="00044756" w:rsidP="00044756">
      <w:r>
        <w:t>Any executables containing that work also fall under Section 6,</w:t>
      </w:r>
    </w:p>
    <w:p w:rsidR="00044756" w:rsidRDefault="00044756" w:rsidP="00044756">
      <w:r>
        <w:t>whether or not they are linked directly with the Library itself.</w:t>
      </w:r>
    </w:p>
    <w:p w:rsidR="00044756" w:rsidRDefault="00044756" w:rsidP="00044756"/>
    <w:p w:rsidR="00044756" w:rsidRDefault="00044756" w:rsidP="00044756">
      <w:r>
        <w:t xml:space="preserve">  6. As an exception to the Sections above, you may also combine or</w:t>
      </w:r>
    </w:p>
    <w:p w:rsidR="00044756" w:rsidRDefault="00044756" w:rsidP="00044756">
      <w:r>
        <w:t>link a "work that uses the Library" with the Library to produce a</w:t>
      </w:r>
    </w:p>
    <w:p w:rsidR="00044756" w:rsidRDefault="00044756" w:rsidP="00044756">
      <w:r>
        <w:t>work containing portions of the Library, and distribute that work</w:t>
      </w:r>
    </w:p>
    <w:p w:rsidR="00044756" w:rsidRDefault="00044756" w:rsidP="00044756">
      <w:r>
        <w:t>under terms of your choice, provided that the terms permit</w:t>
      </w:r>
    </w:p>
    <w:p w:rsidR="00044756" w:rsidRDefault="00044756" w:rsidP="00044756">
      <w:r>
        <w:t>modification of the work for the customer's own use and reverse</w:t>
      </w:r>
    </w:p>
    <w:p w:rsidR="00044756" w:rsidRDefault="00044756" w:rsidP="00044756">
      <w:r>
        <w:t>engineering for debugging such modifications.</w:t>
      </w:r>
    </w:p>
    <w:p w:rsidR="00044756" w:rsidRDefault="00044756" w:rsidP="00044756"/>
    <w:p w:rsidR="00044756" w:rsidRDefault="00044756" w:rsidP="00044756">
      <w:r>
        <w:lastRenderedPageBreak/>
        <w:t xml:space="preserve">  You must give prominent notice with each copy of the work that the</w:t>
      </w:r>
    </w:p>
    <w:p w:rsidR="00044756" w:rsidRDefault="00044756" w:rsidP="00044756">
      <w:r>
        <w:t>Library is used in it and that the Library and its use are covered by</w:t>
      </w:r>
    </w:p>
    <w:p w:rsidR="00044756" w:rsidRDefault="00044756" w:rsidP="00044756">
      <w:r>
        <w:t>this License.  You must supply a copy of this License.  If the work</w:t>
      </w:r>
    </w:p>
    <w:p w:rsidR="00044756" w:rsidRDefault="00044756" w:rsidP="00044756">
      <w:r>
        <w:t>during execution displays copyright notices, you must include the</w:t>
      </w:r>
    </w:p>
    <w:p w:rsidR="00044756" w:rsidRDefault="00044756" w:rsidP="00044756">
      <w:r>
        <w:t>copyright notice for the Library among them, as well as a reference</w:t>
      </w:r>
    </w:p>
    <w:p w:rsidR="00044756" w:rsidRDefault="00044756" w:rsidP="00044756">
      <w:r>
        <w:t>directing the user to the copy of this License.  Also, you must do one</w:t>
      </w:r>
    </w:p>
    <w:p w:rsidR="00044756" w:rsidRDefault="00044756" w:rsidP="00044756">
      <w:r>
        <w:t>of these things:</w:t>
      </w:r>
    </w:p>
    <w:p w:rsidR="00044756" w:rsidRDefault="00044756" w:rsidP="00044756"/>
    <w:p w:rsidR="00044756" w:rsidRDefault="00044756" w:rsidP="00044756">
      <w:r>
        <w:t xml:space="preserve">    a) Accompany the work with the complete corresponding</w:t>
      </w:r>
    </w:p>
    <w:p w:rsidR="00044756" w:rsidRDefault="00044756" w:rsidP="00044756">
      <w:r>
        <w:t xml:space="preserve">    machine-readable source code for the Library including whatever</w:t>
      </w:r>
    </w:p>
    <w:p w:rsidR="00044756" w:rsidRDefault="00044756" w:rsidP="00044756">
      <w:r>
        <w:t xml:space="preserve">    changes were used in the work (which must be distributed under</w:t>
      </w:r>
    </w:p>
    <w:p w:rsidR="00044756" w:rsidRDefault="00044756" w:rsidP="00044756">
      <w:r>
        <w:t xml:space="preserve">    Sections 1 and 2 above); and, if the work is an executable linked</w:t>
      </w:r>
    </w:p>
    <w:p w:rsidR="00044756" w:rsidRDefault="00044756" w:rsidP="00044756">
      <w:r>
        <w:t xml:space="preserve">    with the Library, with the complete machine-readable "work that</w:t>
      </w:r>
    </w:p>
    <w:p w:rsidR="00044756" w:rsidRDefault="00044756" w:rsidP="00044756">
      <w:r>
        <w:t xml:space="preserve">    uses the Library", as object code and/or source code, so that the</w:t>
      </w:r>
    </w:p>
    <w:p w:rsidR="00044756" w:rsidRDefault="00044756" w:rsidP="00044756">
      <w:r>
        <w:t xml:space="preserve">    user can modify the Library and then relink to produce a modified</w:t>
      </w:r>
    </w:p>
    <w:p w:rsidR="00044756" w:rsidRDefault="00044756" w:rsidP="00044756">
      <w:r>
        <w:t xml:space="preserve">    executable containing the modified Library.  (It is understood</w:t>
      </w:r>
    </w:p>
    <w:p w:rsidR="00044756" w:rsidRDefault="00044756" w:rsidP="00044756">
      <w:r>
        <w:t xml:space="preserve">    that the user who changes the contents of definitions files in the</w:t>
      </w:r>
    </w:p>
    <w:p w:rsidR="00044756" w:rsidRDefault="00044756" w:rsidP="00044756">
      <w:r>
        <w:t xml:space="preserve">    Library will not necessarily be able to recompile the application</w:t>
      </w:r>
    </w:p>
    <w:p w:rsidR="00044756" w:rsidRDefault="00044756" w:rsidP="00044756">
      <w:r>
        <w:t xml:space="preserve">    to use the modified definitions.)</w:t>
      </w:r>
    </w:p>
    <w:p w:rsidR="00044756" w:rsidRDefault="00044756" w:rsidP="00044756"/>
    <w:p w:rsidR="00044756" w:rsidRDefault="00044756" w:rsidP="00044756">
      <w:r>
        <w:t xml:space="preserve">    b) Use a suitable shared library mechanism for linking with the</w:t>
      </w:r>
    </w:p>
    <w:p w:rsidR="00044756" w:rsidRDefault="00044756" w:rsidP="00044756">
      <w:r>
        <w:t xml:space="preserve">    Library.  A suitable mechanism is one that (1) uses at run time a</w:t>
      </w:r>
    </w:p>
    <w:p w:rsidR="00044756" w:rsidRDefault="00044756" w:rsidP="00044756">
      <w:r>
        <w:t xml:space="preserve">    copy of the library already present on the user's computer system,</w:t>
      </w:r>
    </w:p>
    <w:p w:rsidR="00044756" w:rsidRDefault="00044756" w:rsidP="00044756">
      <w:r>
        <w:t xml:space="preserve">    rather than copying library functions into the executable, and (2)</w:t>
      </w:r>
    </w:p>
    <w:p w:rsidR="00044756" w:rsidRDefault="00044756" w:rsidP="00044756">
      <w:r>
        <w:t xml:space="preserve">    will operate properly with a modified version of the library, if</w:t>
      </w:r>
    </w:p>
    <w:p w:rsidR="00044756" w:rsidRDefault="00044756" w:rsidP="00044756">
      <w:r>
        <w:t xml:space="preserve">    the user installs one, as long as the modified version is</w:t>
      </w:r>
    </w:p>
    <w:p w:rsidR="00044756" w:rsidRDefault="00044756" w:rsidP="00044756">
      <w:r>
        <w:t xml:space="preserve">    interface-compatible with the version that the work was made with.</w:t>
      </w:r>
    </w:p>
    <w:p w:rsidR="00044756" w:rsidRDefault="00044756" w:rsidP="00044756"/>
    <w:p w:rsidR="00044756" w:rsidRDefault="00044756" w:rsidP="00044756">
      <w:r>
        <w:t xml:space="preserve">    c) Accompany the work with a written offer, valid for at</w:t>
      </w:r>
    </w:p>
    <w:p w:rsidR="00044756" w:rsidRDefault="00044756" w:rsidP="00044756">
      <w:r>
        <w:t xml:space="preserve">    least three years, to give the same user the materials</w:t>
      </w:r>
    </w:p>
    <w:p w:rsidR="00044756" w:rsidRDefault="00044756" w:rsidP="00044756">
      <w:r>
        <w:t xml:space="preserve">    specified in Subsection 6a, above, for a charge no more</w:t>
      </w:r>
    </w:p>
    <w:p w:rsidR="00044756" w:rsidRDefault="00044756" w:rsidP="00044756">
      <w:r>
        <w:t xml:space="preserve">    than the cost of performing this distribution.</w:t>
      </w:r>
    </w:p>
    <w:p w:rsidR="00044756" w:rsidRDefault="00044756" w:rsidP="00044756"/>
    <w:p w:rsidR="00044756" w:rsidRDefault="00044756" w:rsidP="00044756">
      <w:r>
        <w:t xml:space="preserve">    d) If distribution of the work is made by offering access to copy</w:t>
      </w:r>
    </w:p>
    <w:p w:rsidR="00044756" w:rsidRDefault="00044756" w:rsidP="00044756">
      <w:r>
        <w:t xml:space="preserve">    from a designated place, offer equivalent access to copy the above</w:t>
      </w:r>
    </w:p>
    <w:p w:rsidR="00044756" w:rsidRDefault="00044756" w:rsidP="00044756">
      <w:r>
        <w:t xml:space="preserve">    specified materials from the same place.</w:t>
      </w:r>
    </w:p>
    <w:p w:rsidR="00044756" w:rsidRDefault="00044756" w:rsidP="00044756"/>
    <w:p w:rsidR="00044756" w:rsidRDefault="00044756" w:rsidP="00044756">
      <w:r>
        <w:lastRenderedPageBreak/>
        <w:t xml:space="preserve">    e) Verify that the user has already received a copy of these</w:t>
      </w:r>
    </w:p>
    <w:p w:rsidR="00044756" w:rsidRDefault="00044756" w:rsidP="00044756">
      <w:r>
        <w:t xml:space="preserve">    materials or that you have already sent this user a copy.</w:t>
      </w:r>
    </w:p>
    <w:p w:rsidR="00044756" w:rsidRDefault="00044756" w:rsidP="00044756"/>
    <w:p w:rsidR="00044756" w:rsidRDefault="00044756" w:rsidP="00044756">
      <w:r>
        <w:t xml:space="preserve">  For an executable, the required form of the "work that uses the</w:t>
      </w:r>
    </w:p>
    <w:p w:rsidR="00044756" w:rsidRDefault="00044756" w:rsidP="00044756">
      <w:r>
        <w:t>Library" must include any data and utility programs needed for</w:t>
      </w:r>
    </w:p>
    <w:p w:rsidR="00044756" w:rsidRDefault="00044756" w:rsidP="00044756">
      <w:r>
        <w:t>reproducing the executable from it.  However, as a special exception,</w:t>
      </w:r>
    </w:p>
    <w:p w:rsidR="00044756" w:rsidRDefault="00044756" w:rsidP="00044756">
      <w:r>
        <w:t>the materials to be distributed need not include anything that is</w:t>
      </w:r>
    </w:p>
    <w:p w:rsidR="00044756" w:rsidRDefault="00044756" w:rsidP="00044756">
      <w:r>
        <w:t>normally distributed (in either source or binary form) with the major</w:t>
      </w:r>
    </w:p>
    <w:p w:rsidR="00044756" w:rsidRDefault="00044756" w:rsidP="00044756">
      <w:r>
        <w:t>components (compiler, kernel, and so on) of the operating system on</w:t>
      </w:r>
    </w:p>
    <w:p w:rsidR="00044756" w:rsidRDefault="00044756" w:rsidP="00044756">
      <w:r>
        <w:t>which the executable runs, unless that component itself accompanies</w:t>
      </w:r>
    </w:p>
    <w:p w:rsidR="00044756" w:rsidRDefault="00044756" w:rsidP="00044756">
      <w:r>
        <w:t>the executable.</w:t>
      </w:r>
    </w:p>
    <w:p w:rsidR="00044756" w:rsidRDefault="00044756" w:rsidP="00044756"/>
    <w:p w:rsidR="00044756" w:rsidRDefault="00044756" w:rsidP="00044756">
      <w:r>
        <w:t xml:space="preserve">  It may happen that this requirement contradicts the license</w:t>
      </w:r>
    </w:p>
    <w:p w:rsidR="00044756" w:rsidRDefault="00044756" w:rsidP="00044756">
      <w:r>
        <w:t>restrictions of other proprietary libraries that do not normally</w:t>
      </w:r>
    </w:p>
    <w:p w:rsidR="00044756" w:rsidRDefault="00044756" w:rsidP="00044756">
      <w:r>
        <w:t>accompany the operating system.  Such a contradiction means you cannot</w:t>
      </w:r>
    </w:p>
    <w:p w:rsidR="00044756" w:rsidRDefault="00044756" w:rsidP="00044756">
      <w:r>
        <w:t>use both them and the Library together in an executable that you</w:t>
      </w:r>
    </w:p>
    <w:p w:rsidR="00044756" w:rsidRDefault="00044756" w:rsidP="00044756">
      <w:r>
        <w:t>distribute.</w:t>
      </w:r>
    </w:p>
    <w:p w:rsidR="00044756" w:rsidRDefault="00044756" w:rsidP="00044756"/>
    <w:p w:rsidR="00044756" w:rsidRDefault="00044756" w:rsidP="00044756">
      <w:r>
        <w:t xml:space="preserve">  7. You may place library facilities that are a work based on the</w:t>
      </w:r>
    </w:p>
    <w:p w:rsidR="00044756" w:rsidRDefault="00044756" w:rsidP="00044756">
      <w:r>
        <w:t>Library side-by-side in a single library together with other library</w:t>
      </w:r>
    </w:p>
    <w:p w:rsidR="00044756" w:rsidRDefault="00044756" w:rsidP="00044756">
      <w:r>
        <w:t>facilities not covered by this License, and distribute such a combined</w:t>
      </w:r>
    </w:p>
    <w:p w:rsidR="00044756" w:rsidRDefault="00044756" w:rsidP="00044756">
      <w:r>
        <w:t>library, provided that the separate distribution of the work based on</w:t>
      </w:r>
    </w:p>
    <w:p w:rsidR="00044756" w:rsidRDefault="00044756" w:rsidP="00044756">
      <w:r>
        <w:t>the Library and of the other library facilities is otherwise</w:t>
      </w:r>
    </w:p>
    <w:p w:rsidR="00044756" w:rsidRDefault="00044756" w:rsidP="00044756">
      <w:r>
        <w:t>permitted, and provided that you do these two things:</w:t>
      </w:r>
    </w:p>
    <w:p w:rsidR="00044756" w:rsidRDefault="00044756" w:rsidP="00044756"/>
    <w:p w:rsidR="00044756" w:rsidRDefault="00044756" w:rsidP="00044756">
      <w:r>
        <w:t xml:space="preserve">    a) Accompany the combined library with a copy of the same work</w:t>
      </w:r>
    </w:p>
    <w:p w:rsidR="00044756" w:rsidRDefault="00044756" w:rsidP="00044756">
      <w:r>
        <w:t xml:space="preserve">    based on the Library, uncombined with any other library</w:t>
      </w:r>
    </w:p>
    <w:p w:rsidR="00044756" w:rsidRDefault="00044756" w:rsidP="00044756">
      <w:r>
        <w:t xml:space="preserve">    facilities.  This must be distributed under the terms of the</w:t>
      </w:r>
    </w:p>
    <w:p w:rsidR="00044756" w:rsidRDefault="00044756" w:rsidP="00044756">
      <w:r>
        <w:t xml:space="preserve">    Sections above.</w:t>
      </w:r>
    </w:p>
    <w:p w:rsidR="00044756" w:rsidRDefault="00044756" w:rsidP="00044756"/>
    <w:p w:rsidR="00044756" w:rsidRDefault="00044756" w:rsidP="00044756">
      <w:r>
        <w:t xml:space="preserve">    b) Give prominent notice with the combined library of the fact</w:t>
      </w:r>
    </w:p>
    <w:p w:rsidR="00044756" w:rsidRDefault="00044756" w:rsidP="00044756">
      <w:r>
        <w:t xml:space="preserve">    that part of it is a work based on the Library, and explaining</w:t>
      </w:r>
    </w:p>
    <w:p w:rsidR="00044756" w:rsidRDefault="00044756" w:rsidP="00044756">
      <w:r>
        <w:t xml:space="preserve">    where to find the accompanying uncombined form of the same work.</w:t>
      </w:r>
    </w:p>
    <w:p w:rsidR="00044756" w:rsidRDefault="00044756" w:rsidP="00044756"/>
    <w:p w:rsidR="00044756" w:rsidRDefault="00044756" w:rsidP="00044756">
      <w:r>
        <w:t xml:space="preserve">  8. You may not copy, modify, sublicense, link with, or distribute</w:t>
      </w:r>
    </w:p>
    <w:p w:rsidR="00044756" w:rsidRDefault="00044756" w:rsidP="00044756">
      <w:r>
        <w:t>the Library except as expressly provided under this License.  Any</w:t>
      </w:r>
    </w:p>
    <w:p w:rsidR="00044756" w:rsidRDefault="00044756" w:rsidP="00044756">
      <w:r>
        <w:t>attempt otherwise to copy, modify, sublicense, link with, or</w:t>
      </w:r>
    </w:p>
    <w:p w:rsidR="00044756" w:rsidRDefault="00044756" w:rsidP="00044756">
      <w:r>
        <w:lastRenderedPageBreak/>
        <w:t>distribute the Library is void, and will automatically terminate your</w:t>
      </w:r>
    </w:p>
    <w:p w:rsidR="00044756" w:rsidRDefault="00044756" w:rsidP="00044756">
      <w:r>
        <w:t>rights under this License.  However, parties who have received copies,</w:t>
      </w:r>
    </w:p>
    <w:p w:rsidR="00044756" w:rsidRDefault="00044756" w:rsidP="00044756">
      <w:r>
        <w:t>or rights, from you under this License will not have their licenses</w:t>
      </w:r>
    </w:p>
    <w:p w:rsidR="00044756" w:rsidRDefault="00044756" w:rsidP="00044756">
      <w:r>
        <w:t>terminated so long as such parties remain in full compliance.</w:t>
      </w:r>
    </w:p>
    <w:p w:rsidR="00044756" w:rsidRDefault="00044756" w:rsidP="00044756"/>
    <w:p w:rsidR="00044756" w:rsidRDefault="00044756" w:rsidP="00044756">
      <w:r>
        <w:t xml:space="preserve">  9. You are not required to accept this License, since you have not</w:t>
      </w:r>
    </w:p>
    <w:p w:rsidR="00044756" w:rsidRDefault="00044756" w:rsidP="00044756">
      <w:r>
        <w:t>signed it.  However, nothing else grants you permission to modify or</w:t>
      </w:r>
    </w:p>
    <w:p w:rsidR="00044756" w:rsidRDefault="00044756" w:rsidP="00044756">
      <w:r>
        <w:t>distribute the Library or its derivative works.  These actions are</w:t>
      </w:r>
    </w:p>
    <w:p w:rsidR="00044756" w:rsidRDefault="00044756" w:rsidP="00044756">
      <w:r>
        <w:t>prohibited by law if you do not accept this License.  Therefore, by</w:t>
      </w:r>
    </w:p>
    <w:p w:rsidR="00044756" w:rsidRDefault="00044756" w:rsidP="00044756">
      <w:r>
        <w:t>modifying or distributing the Library (or any work based on the</w:t>
      </w:r>
    </w:p>
    <w:p w:rsidR="00044756" w:rsidRDefault="00044756" w:rsidP="00044756">
      <w:r>
        <w:t>Library), you indicate your acceptance of this License to do so, and</w:t>
      </w:r>
    </w:p>
    <w:p w:rsidR="00044756" w:rsidRDefault="00044756" w:rsidP="00044756">
      <w:r>
        <w:t>all its terms and conditions for copying, distributing or modifying</w:t>
      </w:r>
    </w:p>
    <w:p w:rsidR="00044756" w:rsidRDefault="00044756" w:rsidP="00044756">
      <w:r>
        <w:t>the Library or works based on it.</w:t>
      </w:r>
    </w:p>
    <w:p w:rsidR="00044756" w:rsidRDefault="00044756" w:rsidP="00044756"/>
    <w:p w:rsidR="00044756" w:rsidRDefault="00044756" w:rsidP="00044756">
      <w:r>
        <w:t xml:space="preserve">  10. Each time you redistribute the Library (or any work based on the</w:t>
      </w:r>
    </w:p>
    <w:p w:rsidR="00044756" w:rsidRDefault="00044756" w:rsidP="00044756">
      <w:r>
        <w:t>Library), the recipient automatically receives a license from the</w:t>
      </w:r>
    </w:p>
    <w:p w:rsidR="00044756" w:rsidRDefault="00044756" w:rsidP="00044756">
      <w:r>
        <w:t>original licensor to copy, distribute, link with or modify the Library</w:t>
      </w:r>
    </w:p>
    <w:p w:rsidR="00044756" w:rsidRDefault="00044756" w:rsidP="00044756">
      <w:r>
        <w:t>subject to these terms and conditions.  You may not impose any further</w:t>
      </w:r>
    </w:p>
    <w:p w:rsidR="00044756" w:rsidRDefault="00044756" w:rsidP="00044756">
      <w:r>
        <w:t>restrictions on the recipients' exercise of the rights granted herein.</w:t>
      </w:r>
    </w:p>
    <w:p w:rsidR="00044756" w:rsidRDefault="00044756" w:rsidP="00044756">
      <w:r>
        <w:t>You are not responsible for enforcing compliance by third parties with</w:t>
      </w:r>
    </w:p>
    <w:p w:rsidR="00044756" w:rsidRDefault="00044756" w:rsidP="00044756">
      <w:r>
        <w:t>this License.</w:t>
      </w:r>
    </w:p>
    <w:p w:rsidR="00044756" w:rsidRDefault="00044756" w:rsidP="00044756"/>
    <w:p w:rsidR="00044756" w:rsidRDefault="00044756" w:rsidP="00044756">
      <w:r>
        <w:t xml:space="preserve">  11. If, as a consequence of a court judgment or allegation of patent</w:t>
      </w:r>
    </w:p>
    <w:p w:rsidR="00044756" w:rsidRDefault="00044756" w:rsidP="00044756">
      <w:r>
        <w:t>infringement or for any other reason (not limited to patent issues),</w:t>
      </w:r>
    </w:p>
    <w:p w:rsidR="00044756" w:rsidRDefault="00044756" w:rsidP="00044756">
      <w:r>
        <w:t>conditions are imposed on you (whether by court order, agreement or</w:t>
      </w:r>
    </w:p>
    <w:p w:rsidR="00044756" w:rsidRDefault="00044756" w:rsidP="00044756">
      <w:r>
        <w:t>otherwise) that contradict the conditions of this License, they do not</w:t>
      </w:r>
    </w:p>
    <w:p w:rsidR="00044756" w:rsidRDefault="00044756" w:rsidP="00044756">
      <w:r>
        <w:t>excuse you from the conditions of this License.  If you cannot</w:t>
      </w:r>
    </w:p>
    <w:p w:rsidR="00044756" w:rsidRDefault="00044756" w:rsidP="00044756">
      <w:r>
        <w:t>distribute so as to satisfy simultaneously your obligations under this</w:t>
      </w:r>
    </w:p>
    <w:p w:rsidR="00044756" w:rsidRDefault="00044756" w:rsidP="00044756">
      <w:r>
        <w:t>License and any other pertinent obligations, then as a consequence you</w:t>
      </w:r>
    </w:p>
    <w:p w:rsidR="00044756" w:rsidRDefault="00044756" w:rsidP="00044756">
      <w:r>
        <w:t>may not distribute the Library at all.  For example, if a patent</w:t>
      </w:r>
    </w:p>
    <w:p w:rsidR="00044756" w:rsidRDefault="00044756" w:rsidP="00044756">
      <w:r>
        <w:t>license would not permit royalty-free redistribution of the Library by</w:t>
      </w:r>
    </w:p>
    <w:p w:rsidR="00044756" w:rsidRDefault="00044756" w:rsidP="00044756">
      <w:r>
        <w:t>all those who receive copies directly or indirectly through you, then</w:t>
      </w:r>
    </w:p>
    <w:p w:rsidR="00044756" w:rsidRDefault="00044756" w:rsidP="00044756">
      <w:r>
        <w:t>the only way you could satisfy both it and this License would be to</w:t>
      </w:r>
    </w:p>
    <w:p w:rsidR="00044756" w:rsidRDefault="00044756" w:rsidP="00044756">
      <w:r>
        <w:t>refrain entirely from distribution of the Library.</w:t>
      </w:r>
    </w:p>
    <w:p w:rsidR="00044756" w:rsidRDefault="00044756" w:rsidP="00044756"/>
    <w:p w:rsidR="00044756" w:rsidRDefault="00044756" w:rsidP="00044756">
      <w:r>
        <w:t>If any portion of this section is held invalid or unenforceable under any</w:t>
      </w:r>
    </w:p>
    <w:p w:rsidR="00044756" w:rsidRDefault="00044756" w:rsidP="00044756">
      <w:r>
        <w:t>particular circumstance, the balance of the section is intended to apply,</w:t>
      </w:r>
    </w:p>
    <w:p w:rsidR="00044756" w:rsidRDefault="00044756" w:rsidP="00044756">
      <w:r>
        <w:lastRenderedPageBreak/>
        <w:t>and the section as a whole is intended to apply in other circumstances.</w:t>
      </w:r>
    </w:p>
    <w:p w:rsidR="00044756" w:rsidRDefault="00044756" w:rsidP="00044756"/>
    <w:p w:rsidR="00044756" w:rsidRDefault="00044756" w:rsidP="00044756">
      <w:r>
        <w:t>It is not the purpose of this section to induce you to infringe any</w:t>
      </w:r>
    </w:p>
    <w:p w:rsidR="00044756" w:rsidRDefault="00044756" w:rsidP="00044756">
      <w:r>
        <w:t>patents or other property right claims or to contest validity of any</w:t>
      </w:r>
    </w:p>
    <w:p w:rsidR="00044756" w:rsidRDefault="00044756" w:rsidP="00044756">
      <w:r>
        <w:t>such claims; this section has the sole purpose of protecting the</w:t>
      </w:r>
    </w:p>
    <w:p w:rsidR="00044756" w:rsidRDefault="00044756" w:rsidP="00044756">
      <w:r>
        <w:t>integrity of the free software distribution system which is</w:t>
      </w:r>
    </w:p>
    <w:p w:rsidR="00044756" w:rsidRDefault="00044756" w:rsidP="00044756">
      <w:r>
        <w:t>implemented by public license practices.  Many people have made</w:t>
      </w:r>
    </w:p>
    <w:p w:rsidR="00044756" w:rsidRDefault="00044756" w:rsidP="00044756">
      <w:r>
        <w:t>generous contributions to the wide range of software distributed</w:t>
      </w:r>
    </w:p>
    <w:p w:rsidR="00044756" w:rsidRDefault="00044756" w:rsidP="00044756">
      <w:r>
        <w:t>through that system in reliance on consistent application of that</w:t>
      </w:r>
    </w:p>
    <w:p w:rsidR="00044756" w:rsidRDefault="00044756" w:rsidP="00044756">
      <w:r>
        <w:t>system; it is up to the author/donor to decide if he or she is willing</w:t>
      </w:r>
    </w:p>
    <w:p w:rsidR="00044756" w:rsidRDefault="00044756" w:rsidP="00044756">
      <w:r>
        <w:t>to distribute software through any other system and a licensee cannot</w:t>
      </w:r>
    </w:p>
    <w:p w:rsidR="00044756" w:rsidRDefault="00044756" w:rsidP="00044756">
      <w:r>
        <w:t>impose that choice.</w:t>
      </w:r>
    </w:p>
    <w:p w:rsidR="00044756" w:rsidRDefault="00044756" w:rsidP="00044756"/>
    <w:p w:rsidR="00044756" w:rsidRDefault="00044756" w:rsidP="00044756">
      <w:r>
        <w:t>This section is intended to make thoroughly clear what is believed to</w:t>
      </w:r>
    </w:p>
    <w:p w:rsidR="00044756" w:rsidRDefault="00044756" w:rsidP="00044756">
      <w:r>
        <w:t>be a consequence of the rest of this License.</w:t>
      </w:r>
    </w:p>
    <w:p w:rsidR="00044756" w:rsidRDefault="00044756" w:rsidP="00044756"/>
    <w:p w:rsidR="00044756" w:rsidRDefault="00044756" w:rsidP="00044756">
      <w:r>
        <w:t xml:space="preserve">  12. If the distribution and/or use of the Library is restricted in</w:t>
      </w:r>
    </w:p>
    <w:p w:rsidR="00044756" w:rsidRDefault="00044756" w:rsidP="00044756">
      <w:r>
        <w:t>certain countries either by patents or by copyrighted interfaces, the</w:t>
      </w:r>
    </w:p>
    <w:p w:rsidR="00044756" w:rsidRDefault="00044756" w:rsidP="00044756">
      <w:r>
        <w:t>original copyright holder who places the Library under this License may add</w:t>
      </w:r>
    </w:p>
    <w:p w:rsidR="00044756" w:rsidRDefault="00044756" w:rsidP="00044756">
      <w:r>
        <w:t>an explicit geographical distribution limitation excluding those countries,</w:t>
      </w:r>
    </w:p>
    <w:p w:rsidR="00044756" w:rsidRDefault="00044756" w:rsidP="00044756">
      <w:r>
        <w:t>so that distribution is permitted only in or among countries not thus</w:t>
      </w:r>
    </w:p>
    <w:p w:rsidR="00044756" w:rsidRDefault="00044756" w:rsidP="00044756">
      <w:r>
        <w:t>excluded.  In such case, this License incorporates the limitation as if</w:t>
      </w:r>
    </w:p>
    <w:p w:rsidR="00044756" w:rsidRDefault="00044756" w:rsidP="00044756">
      <w:r>
        <w:t>written in the body of this License.</w:t>
      </w:r>
    </w:p>
    <w:p w:rsidR="00044756" w:rsidRDefault="00044756" w:rsidP="00044756"/>
    <w:p w:rsidR="00044756" w:rsidRDefault="00044756" w:rsidP="00044756">
      <w:r>
        <w:t xml:space="preserve">  13. The Free Software Foundation may publish revised and/or new</w:t>
      </w:r>
    </w:p>
    <w:p w:rsidR="00044756" w:rsidRDefault="00044756" w:rsidP="00044756">
      <w:r>
        <w:t>versions of the Lesser General Public License from time to time.</w:t>
      </w:r>
    </w:p>
    <w:p w:rsidR="00044756" w:rsidRDefault="00044756" w:rsidP="00044756">
      <w:r>
        <w:t>Such new versions will be similar in spirit to the present version,</w:t>
      </w:r>
    </w:p>
    <w:p w:rsidR="00044756" w:rsidRDefault="00044756" w:rsidP="00044756">
      <w:r>
        <w:t>but may differ in detail to address new problems or concerns.</w:t>
      </w:r>
    </w:p>
    <w:p w:rsidR="00044756" w:rsidRDefault="00044756" w:rsidP="00044756"/>
    <w:p w:rsidR="00044756" w:rsidRDefault="00044756" w:rsidP="00044756">
      <w:r>
        <w:t>Each version is given a distinguishing version number.  If the Library</w:t>
      </w:r>
    </w:p>
    <w:p w:rsidR="00044756" w:rsidRDefault="00044756" w:rsidP="00044756">
      <w:r>
        <w:t>specifies a version number of this License which applies to it and</w:t>
      </w:r>
    </w:p>
    <w:p w:rsidR="00044756" w:rsidRDefault="00044756" w:rsidP="00044756">
      <w:r>
        <w:t>"any later version", you have the option of following the terms and</w:t>
      </w:r>
    </w:p>
    <w:p w:rsidR="00044756" w:rsidRDefault="00044756" w:rsidP="00044756">
      <w:r>
        <w:t>conditions either of that version or of any later version published by</w:t>
      </w:r>
    </w:p>
    <w:p w:rsidR="00044756" w:rsidRDefault="00044756" w:rsidP="00044756">
      <w:r>
        <w:t>the Free Software Foundation.  If the Library does not specify a</w:t>
      </w:r>
    </w:p>
    <w:p w:rsidR="00044756" w:rsidRDefault="00044756" w:rsidP="00044756">
      <w:r>
        <w:t>license version number, you may choose any version ever published by</w:t>
      </w:r>
    </w:p>
    <w:p w:rsidR="00044756" w:rsidRDefault="00044756" w:rsidP="00044756">
      <w:r>
        <w:t>the Free Software Foundation.</w:t>
      </w:r>
    </w:p>
    <w:p w:rsidR="00044756" w:rsidRDefault="00044756" w:rsidP="00044756"/>
    <w:p w:rsidR="00044756" w:rsidRDefault="00044756" w:rsidP="00044756">
      <w:r>
        <w:lastRenderedPageBreak/>
        <w:t xml:space="preserve">  14. If you wish to incorporate parts of the Library into other free</w:t>
      </w:r>
    </w:p>
    <w:p w:rsidR="00044756" w:rsidRDefault="00044756" w:rsidP="00044756">
      <w:r>
        <w:t>programs whose distribution conditions are incompatible with these,</w:t>
      </w:r>
    </w:p>
    <w:p w:rsidR="00044756" w:rsidRDefault="00044756" w:rsidP="00044756">
      <w:r>
        <w:t>write to the author to ask for permission.  For software which is</w:t>
      </w:r>
    </w:p>
    <w:p w:rsidR="00044756" w:rsidRDefault="00044756" w:rsidP="00044756">
      <w:r>
        <w:t>copyrighted by the Free Software Foundation, write to the Free</w:t>
      </w:r>
    </w:p>
    <w:p w:rsidR="00044756" w:rsidRDefault="00044756" w:rsidP="00044756">
      <w:r>
        <w:t>Software Foundation; we sometimes make exceptions for this.  Our</w:t>
      </w:r>
    </w:p>
    <w:p w:rsidR="00044756" w:rsidRDefault="00044756" w:rsidP="00044756">
      <w:r>
        <w:t>decision will be guided by the two goals of preserving the free status</w:t>
      </w:r>
    </w:p>
    <w:p w:rsidR="00044756" w:rsidRDefault="00044756" w:rsidP="00044756">
      <w:r>
        <w:t>of all derivatives of our free software and of promoting the sharing</w:t>
      </w:r>
    </w:p>
    <w:p w:rsidR="00044756" w:rsidRDefault="00044756" w:rsidP="00044756">
      <w:r>
        <w:t>and reuse of software generally.</w:t>
      </w:r>
    </w:p>
    <w:p w:rsidR="00044756" w:rsidRDefault="00044756" w:rsidP="00044756"/>
    <w:p w:rsidR="00044756" w:rsidRDefault="00044756" w:rsidP="00044756">
      <w:r>
        <w:t xml:space="preserve">                NO WARRANTY</w:t>
      </w:r>
    </w:p>
    <w:p w:rsidR="00044756" w:rsidRDefault="00044756" w:rsidP="00044756"/>
    <w:p w:rsidR="00044756" w:rsidRDefault="00044756" w:rsidP="00044756">
      <w:r>
        <w:t xml:space="preserve">  15. BECAUSE THE LIBRARY IS LICENSED FREE OF CHARGE, THERE IS NO</w:t>
      </w:r>
    </w:p>
    <w:p w:rsidR="00044756" w:rsidRDefault="00044756" w:rsidP="00044756">
      <w:r>
        <w:t>WARRANTY FOR THE LIBRARY, TO THE EXTENT PERMITTED BY APPLICABLE LAW.</w:t>
      </w:r>
    </w:p>
    <w:p w:rsidR="00044756" w:rsidRDefault="00044756" w:rsidP="00044756">
      <w:r>
        <w:t>EXCEPT WHEN OTHERWISE STATED IN WRITING THE COPYRIGHT HOLDERS AND/OR</w:t>
      </w:r>
    </w:p>
    <w:p w:rsidR="00044756" w:rsidRDefault="00044756" w:rsidP="00044756">
      <w:r>
        <w:t>OTHER PARTIES PROVIDE THE LIBRARY "AS IS" WITHOUT WARRANTY OF ANY</w:t>
      </w:r>
    </w:p>
    <w:p w:rsidR="00044756" w:rsidRDefault="00044756" w:rsidP="00044756">
      <w:r>
        <w:t>KIND, EITHER EXPRESSED OR IMPLIED, INCLUDING, BUT NOT LIMITED TO, THE</w:t>
      </w:r>
    </w:p>
    <w:p w:rsidR="00044756" w:rsidRDefault="00044756" w:rsidP="00044756">
      <w:r>
        <w:t>IMPLIED WARRANTIES OF MERCHANTABILITY AND FITNESS FOR A PARTICULAR</w:t>
      </w:r>
    </w:p>
    <w:p w:rsidR="00044756" w:rsidRDefault="00044756" w:rsidP="00044756">
      <w:r>
        <w:t>PURPOSE.  THE ENTIRE RISK AS TO THE QUALITY AND PERFORMANCE OF THE</w:t>
      </w:r>
    </w:p>
    <w:p w:rsidR="00044756" w:rsidRDefault="00044756" w:rsidP="00044756">
      <w:r>
        <w:t>LIBRARY IS WITH YOU.  SHOULD THE LIBRARY PROVE DEFECTIVE, YOU ASSUME</w:t>
      </w:r>
    </w:p>
    <w:p w:rsidR="00044756" w:rsidRDefault="00044756" w:rsidP="00044756">
      <w:r>
        <w:t>THE COST OF ALL NECESSARY SERVICING, REPAIR OR CORRECTION.</w:t>
      </w:r>
    </w:p>
    <w:p w:rsidR="00044756" w:rsidRDefault="00044756" w:rsidP="00044756"/>
    <w:p w:rsidR="00044756" w:rsidRDefault="00044756" w:rsidP="00044756">
      <w:r>
        <w:t xml:space="preserve">  16. IN NO EVENT UNLESS REQUIRED BY APPLICABLE LAW OR AGREED TO IN</w:t>
      </w:r>
    </w:p>
    <w:p w:rsidR="00044756" w:rsidRDefault="00044756" w:rsidP="00044756">
      <w:r>
        <w:t>WRITING WILL ANY COPYRIGHT HOLDER, OR ANY OTHER PARTY WHO MAY MODIFY</w:t>
      </w:r>
    </w:p>
    <w:p w:rsidR="00044756" w:rsidRDefault="00044756" w:rsidP="00044756">
      <w:r>
        <w:t>AND/OR REDISTRIBUTE THE LIBRARY AS PERMITTED ABOVE, BE LIABLE TO YOU</w:t>
      </w:r>
    </w:p>
    <w:p w:rsidR="00044756" w:rsidRDefault="00044756" w:rsidP="00044756">
      <w:r>
        <w:t>FOR DAMAGES, INCLUDING ANY GENERAL, SPECIAL, INCIDENTAL OR</w:t>
      </w:r>
    </w:p>
    <w:p w:rsidR="00044756" w:rsidRDefault="00044756" w:rsidP="00044756">
      <w:r>
        <w:t>CONSEQUENTIAL DAMAGES ARISING OUT OF THE USE OR INABILITY TO USE THE</w:t>
      </w:r>
    </w:p>
    <w:p w:rsidR="00044756" w:rsidRDefault="00044756" w:rsidP="00044756">
      <w:r>
        <w:t>LIBRARY (INCLUDING BUT NOT LIMITED TO LOSS OF DATA OR DATA BEING</w:t>
      </w:r>
    </w:p>
    <w:p w:rsidR="00044756" w:rsidRDefault="00044756" w:rsidP="00044756">
      <w:r>
        <w:t>RENDERED INACCURATE OR LOSSES SUSTAINED BY YOU OR THIRD PARTIES OR A</w:t>
      </w:r>
    </w:p>
    <w:p w:rsidR="00044756" w:rsidRDefault="00044756" w:rsidP="00044756">
      <w:r>
        <w:t>FAILURE OF THE LIBRARY TO OPERATE WITH ANY OTHER SOFTWARE), EVEN IF</w:t>
      </w:r>
    </w:p>
    <w:p w:rsidR="00044756" w:rsidRDefault="00044756" w:rsidP="00044756">
      <w:r>
        <w:t>SUCH HOLDER OR OTHER PARTY HAS BEEN ADVISED OF THE POSSIBILITY OF SUCH</w:t>
      </w:r>
    </w:p>
    <w:p w:rsidR="00044756" w:rsidRDefault="00044756" w:rsidP="00044756">
      <w:r>
        <w:t>DAMAGES.</w:t>
      </w:r>
    </w:p>
    <w:p w:rsidR="00044756" w:rsidRDefault="00044756" w:rsidP="00044756"/>
    <w:p w:rsidR="00044756" w:rsidRDefault="00044756" w:rsidP="00044756">
      <w:r>
        <w:t xml:space="preserve">             END OF TERMS AND CONDITIONS</w:t>
      </w:r>
    </w:p>
    <w:p w:rsidR="00044756" w:rsidRDefault="00044756" w:rsidP="00044756"/>
    <w:p w:rsidR="00044756" w:rsidRPr="00B75FC2" w:rsidRDefault="00044756" w:rsidP="00044756">
      <w:pPr>
        <w:pBdr>
          <w:bottom w:val="single" w:sz="6" w:space="1" w:color="auto"/>
        </w:pBdr>
      </w:pPr>
    </w:p>
    <w:p w:rsidR="00044756" w:rsidRDefault="00044756" w:rsidP="006A7B28"/>
    <w:p w:rsidR="00044756" w:rsidRDefault="00044756" w:rsidP="006A7B28">
      <w:pPr>
        <w:rPr>
          <w:b/>
        </w:rPr>
      </w:pPr>
      <w:r>
        <w:rPr>
          <w:b/>
        </w:rPr>
        <w:t>Nokia BSD License</w:t>
      </w:r>
    </w:p>
    <w:p w:rsidR="00044756" w:rsidRDefault="00044756" w:rsidP="00044756">
      <w:r>
        <w:lastRenderedPageBreak/>
        <w:t>/****************************************************************************</w:t>
      </w:r>
    </w:p>
    <w:p w:rsidR="00044756" w:rsidRDefault="00044756" w:rsidP="00044756">
      <w:r>
        <w:t xml:space="preserve"> **</w:t>
      </w:r>
    </w:p>
    <w:p w:rsidR="00044756" w:rsidRDefault="00044756" w:rsidP="00044756">
      <w:r>
        <w:t xml:space="preserve"> ** Copyright (C) 2011 Nokia Corporation and/or its subsidiary(-ies).</w:t>
      </w:r>
    </w:p>
    <w:p w:rsidR="00044756" w:rsidRDefault="00044756" w:rsidP="00044756">
      <w:r>
        <w:t xml:space="preserve"> ** All rights reserved.</w:t>
      </w:r>
    </w:p>
    <w:p w:rsidR="00044756" w:rsidRDefault="00044756" w:rsidP="00044756">
      <w:r>
        <w:t xml:space="preserve"> ** Contact: Nokia Corporation (qt-info@nokia.com)</w:t>
      </w:r>
    </w:p>
    <w:p w:rsidR="00044756" w:rsidRDefault="00044756" w:rsidP="00044756">
      <w:r>
        <w:t xml:space="preserve"> **</w:t>
      </w:r>
    </w:p>
    <w:p w:rsidR="00044756" w:rsidRDefault="00044756" w:rsidP="00044756">
      <w:r>
        <w:t xml:space="preserve"> ** This file is part of the examples of the Qt Toolkit.</w:t>
      </w:r>
    </w:p>
    <w:p w:rsidR="00044756" w:rsidRDefault="00044756" w:rsidP="00044756">
      <w:r>
        <w:t xml:space="preserve"> **</w:t>
      </w:r>
    </w:p>
    <w:p w:rsidR="00044756" w:rsidRDefault="00044756" w:rsidP="00044756">
      <w:r>
        <w:t xml:space="preserve"> ** $QT_BEGIN_LICENSE:BSD$</w:t>
      </w:r>
    </w:p>
    <w:p w:rsidR="00044756" w:rsidRDefault="00044756" w:rsidP="00044756">
      <w:r>
        <w:t xml:space="preserve"> ** You may use this file under the terms of the BSD license as follows:</w:t>
      </w:r>
    </w:p>
    <w:p w:rsidR="00044756" w:rsidRDefault="00044756" w:rsidP="00044756">
      <w:r>
        <w:t xml:space="preserve"> **</w:t>
      </w:r>
    </w:p>
    <w:p w:rsidR="00044756" w:rsidRDefault="00044756" w:rsidP="00044756">
      <w:r>
        <w:t xml:space="preserve"> ** "Redistribution and use in source and binary forms, with or without</w:t>
      </w:r>
    </w:p>
    <w:p w:rsidR="00044756" w:rsidRDefault="00044756" w:rsidP="00044756">
      <w:r>
        <w:t xml:space="preserve"> ** modification, are permitted provided that the following conditions are</w:t>
      </w:r>
    </w:p>
    <w:p w:rsidR="00044756" w:rsidRDefault="00044756" w:rsidP="00044756">
      <w:r>
        <w:t xml:space="preserve"> ** met:</w:t>
      </w:r>
    </w:p>
    <w:p w:rsidR="00044756" w:rsidRDefault="00044756" w:rsidP="00044756">
      <w:r>
        <w:t xml:space="preserve"> **   * Redistributions of source code must retain the above copyright</w:t>
      </w:r>
    </w:p>
    <w:p w:rsidR="00044756" w:rsidRDefault="00044756" w:rsidP="00044756">
      <w:r>
        <w:t xml:space="preserve"> **     notice, this list of conditions and the following disclaimer.</w:t>
      </w:r>
    </w:p>
    <w:p w:rsidR="00044756" w:rsidRDefault="00044756" w:rsidP="00044756">
      <w:r>
        <w:t xml:space="preserve"> **   * Redistributions in binary form must reproduce the above copyright</w:t>
      </w:r>
    </w:p>
    <w:p w:rsidR="00044756" w:rsidRDefault="00044756" w:rsidP="00044756">
      <w:r>
        <w:t xml:space="preserve"> **     notice, this list of conditions and the following disclaimer in</w:t>
      </w:r>
    </w:p>
    <w:p w:rsidR="00044756" w:rsidRDefault="00044756" w:rsidP="00044756">
      <w:r>
        <w:t xml:space="preserve"> **     the documentation and/or other materials provided with the</w:t>
      </w:r>
    </w:p>
    <w:p w:rsidR="00044756" w:rsidRDefault="00044756" w:rsidP="00044756">
      <w:r>
        <w:t xml:space="preserve"> **     distribution.</w:t>
      </w:r>
    </w:p>
    <w:p w:rsidR="00044756" w:rsidRDefault="00044756" w:rsidP="00044756">
      <w:r>
        <w:t xml:space="preserve"> **   * Neither the name of Nokia Corporation and its Subsidiary(-ies) nor</w:t>
      </w:r>
    </w:p>
    <w:p w:rsidR="00044756" w:rsidRDefault="00044756" w:rsidP="00044756">
      <w:r>
        <w:t xml:space="preserve"> **     the names of its contributors may be used to endorse or promote</w:t>
      </w:r>
    </w:p>
    <w:p w:rsidR="00044756" w:rsidRDefault="00044756" w:rsidP="00044756">
      <w:r>
        <w:t xml:space="preserve"> **     products derived from this software without specific prior written</w:t>
      </w:r>
    </w:p>
    <w:p w:rsidR="00044756" w:rsidRDefault="00044756" w:rsidP="00044756">
      <w:r>
        <w:t xml:space="preserve"> **     permission.</w:t>
      </w:r>
    </w:p>
    <w:p w:rsidR="00044756" w:rsidRDefault="00044756" w:rsidP="00044756">
      <w:r>
        <w:t xml:space="preserve"> **</w:t>
      </w:r>
    </w:p>
    <w:p w:rsidR="00044756" w:rsidRDefault="00044756" w:rsidP="00044756">
      <w:r>
        <w:t xml:space="preserve"> ** THIS SOFTWARE IS PROVIDED BY THE COPYRIGHT HOLDERS AND CONTRIBUTORS</w:t>
      </w:r>
    </w:p>
    <w:p w:rsidR="00044756" w:rsidRDefault="00044756" w:rsidP="00044756">
      <w:r>
        <w:t xml:space="preserve"> ** "AS IS" AND ANY EXPRESS OR IMPLIED WARRANTIES, INCLUDING, BUT NOT</w:t>
      </w:r>
    </w:p>
    <w:p w:rsidR="00044756" w:rsidRDefault="00044756" w:rsidP="00044756">
      <w:r>
        <w:t xml:space="preserve"> ** LIMITED TO, THE IMPLIED WARRANTIES OF MERCHANTABILITY AND FITNESS FOR</w:t>
      </w:r>
    </w:p>
    <w:p w:rsidR="00044756" w:rsidRDefault="00044756" w:rsidP="00044756">
      <w:r>
        <w:t xml:space="preserve"> ** A PARTICULAR PURPOSE ARE DISCLAIMED. IN NO EVENT SHALL THE COPYRIGHT</w:t>
      </w:r>
    </w:p>
    <w:p w:rsidR="00044756" w:rsidRDefault="00044756" w:rsidP="00044756">
      <w:r>
        <w:t xml:space="preserve"> ** OWNER OR CONTRIBUTORS BE LIABLE FOR ANY DIRECT, INDIRECT, INCIDENTAL,</w:t>
      </w:r>
    </w:p>
    <w:p w:rsidR="00044756" w:rsidRDefault="00044756" w:rsidP="00044756">
      <w:r>
        <w:t xml:space="preserve"> ** SPECIAL, EXEMPLARY, OR CONSEQUENTIAL DAMAGES (INCLUDING, BUT NOT</w:t>
      </w:r>
    </w:p>
    <w:p w:rsidR="00044756" w:rsidRDefault="00044756" w:rsidP="00044756">
      <w:r>
        <w:t xml:space="preserve"> ** LIMITED TO, PROCUREMENT OF SUBSTITUTE GOODS OR SERVICES; LOSS OF USE,</w:t>
      </w:r>
    </w:p>
    <w:p w:rsidR="00044756" w:rsidRDefault="00044756" w:rsidP="00044756">
      <w:r>
        <w:t xml:space="preserve"> ** DATA, OR PROFITS; OR BUSINESS INTERRUPTION) HOWEVER CAUSED AND ON ANY</w:t>
      </w:r>
    </w:p>
    <w:p w:rsidR="00044756" w:rsidRDefault="00044756" w:rsidP="00044756">
      <w:r>
        <w:t xml:space="preserve"> ** THEORY OF LIABILITY, WHETHER IN CONTRACT, STRICT LIABILITY, OR TORT</w:t>
      </w:r>
    </w:p>
    <w:p w:rsidR="00044756" w:rsidRDefault="00044756" w:rsidP="00044756">
      <w:r>
        <w:t xml:space="preserve"> ** (INCLUDING NEGLIGENCE OR OTHERWISE) ARISING IN ANY WAY OUT OF THE USE</w:t>
      </w:r>
    </w:p>
    <w:p w:rsidR="00044756" w:rsidRDefault="00044756" w:rsidP="00044756">
      <w:r>
        <w:t xml:space="preserve"> ** OF THIS SOFTWARE, EVEN IF ADVISED OF THE POSSIBILITY OF SUCH DAMAGE."</w:t>
      </w:r>
    </w:p>
    <w:p w:rsidR="00044756" w:rsidRDefault="00044756" w:rsidP="00044756">
      <w:r>
        <w:t xml:space="preserve"> ** $QT_END_LICENSE$</w:t>
      </w:r>
    </w:p>
    <w:p w:rsidR="00044756" w:rsidRDefault="00044756" w:rsidP="00044756">
      <w:r>
        <w:lastRenderedPageBreak/>
        <w:t xml:space="preserve"> **</w:t>
      </w:r>
    </w:p>
    <w:p w:rsidR="00044756" w:rsidRPr="00044756" w:rsidRDefault="00044756" w:rsidP="00044756">
      <w:r>
        <w:t xml:space="preserve"> ****************************************************************************/</w:t>
      </w:r>
    </w:p>
    <w:p w:rsidR="00044756" w:rsidRDefault="00044756" w:rsidP="006A7B28"/>
    <w:p w:rsidR="00044756" w:rsidRPr="00B75FC2" w:rsidRDefault="00044756" w:rsidP="00044756">
      <w:pPr>
        <w:pBdr>
          <w:bottom w:val="single" w:sz="6" w:space="1" w:color="auto"/>
        </w:pBdr>
      </w:pPr>
    </w:p>
    <w:p w:rsidR="00044756" w:rsidRDefault="00044756" w:rsidP="006A7B28"/>
    <w:sectPr w:rsidR="00044756" w:rsidSect="00D326DD">
      <w:headerReference w:type="default" r:id="rId14"/>
      <w:footerReference w:type="default" r:id="rId15"/>
      <w:pgSz w:w="15840" w:h="12240" w:orient="landscape"/>
      <w:pgMar w:top="180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B63" w:rsidRDefault="00105B63">
      <w:r>
        <w:separator/>
      </w:r>
    </w:p>
  </w:endnote>
  <w:endnote w:type="continuationSeparator" w:id="0">
    <w:p w:rsidR="00105B63" w:rsidRDefault="00105B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2840" w:type="dxa"/>
      <w:tblInd w:w="228" w:type="dxa"/>
      <w:tblLook w:val="0000"/>
    </w:tblPr>
    <w:tblGrid>
      <w:gridCol w:w="1680"/>
      <w:gridCol w:w="9000"/>
      <w:gridCol w:w="2160"/>
    </w:tblGrid>
    <w:tr w:rsidR="00D80C77" w:rsidTr="00817E5E">
      <w:tc>
        <w:tcPr>
          <w:tcW w:w="1680" w:type="dxa"/>
          <w:tcBorders>
            <w:top w:val="single" w:sz="4" w:space="0" w:color="auto"/>
          </w:tcBorders>
        </w:tcPr>
        <w:p w:rsidR="00D80C77" w:rsidRPr="003E1F86" w:rsidRDefault="00E664CA" w:rsidP="005B4A0A">
          <w:pPr>
            <w:rPr>
              <w:sz w:val="18"/>
              <w:szCs w:val="18"/>
            </w:rPr>
          </w:pPr>
          <w:r w:rsidRPr="00E664CA">
            <w:rPr>
              <w:noProof/>
            </w:rPr>
            <w:pict>
              <v:line id="_x0000_s2049" style="position:absolute;z-index:1;mso-position-horizontal:left;mso-position-horizontal-relative:margin;mso-position-vertical-relative:page" from="0,727.2pt" to="468pt,727.2pt">
                <w10:wrap anchorx="margin" anchory="page"/>
                <w10:anchorlock/>
              </v:line>
            </w:pict>
          </w:r>
          <w:r w:rsidR="00D80C77" w:rsidRPr="003E1F86">
            <w:rPr>
              <w:sz w:val="18"/>
              <w:szCs w:val="18"/>
            </w:rPr>
            <w:t xml:space="preserve">Template Rev </w:t>
          </w:r>
          <w:r w:rsidR="00D80C77">
            <w:rPr>
              <w:sz w:val="18"/>
              <w:szCs w:val="18"/>
            </w:rPr>
            <w:t>3.1</w:t>
          </w:r>
        </w:p>
      </w:tc>
      <w:tc>
        <w:tcPr>
          <w:tcW w:w="9000" w:type="dxa"/>
          <w:tcBorders>
            <w:top w:val="single" w:sz="4" w:space="0" w:color="auto"/>
          </w:tcBorders>
        </w:tcPr>
        <w:p w:rsidR="00D80C77" w:rsidRPr="00535416" w:rsidRDefault="00D80C77" w:rsidP="005B4A0A">
          <w:pPr>
            <w:jc w:val="center"/>
          </w:pPr>
        </w:p>
      </w:tc>
      <w:tc>
        <w:tcPr>
          <w:tcW w:w="2160" w:type="dxa"/>
          <w:tcBorders>
            <w:top w:val="single" w:sz="4" w:space="0" w:color="auto"/>
          </w:tcBorders>
        </w:tcPr>
        <w:p w:rsidR="00D80C77" w:rsidRDefault="00D80C77" w:rsidP="005B4A0A">
          <w:pPr>
            <w:tabs>
              <w:tab w:val="center" w:pos="477"/>
              <w:tab w:val="right" w:pos="954"/>
            </w:tabs>
            <w:jc w:val="right"/>
          </w:pPr>
          <w:r>
            <w:t xml:space="preserve">Page </w:t>
          </w:r>
          <w:r>
            <w:tab/>
          </w:r>
          <w:fldSimple w:instr=" PAGE ">
            <w:r w:rsidR="00375F70">
              <w:rPr>
                <w:noProof/>
              </w:rPr>
              <w:t>1</w:t>
            </w:r>
          </w:fldSimple>
          <w:r>
            <w:t xml:space="preserve"> of </w:t>
          </w:r>
          <w:fldSimple w:instr=" NUMPAGES ">
            <w:r w:rsidR="00375F70">
              <w:rPr>
                <w:noProof/>
              </w:rPr>
              <w:t>36</w:t>
            </w:r>
          </w:fldSimple>
        </w:p>
      </w:tc>
    </w:tr>
  </w:tbl>
  <w:p w:rsidR="00D80C77" w:rsidRDefault="00D80C77" w:rsidP="00817E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B63" w:rsidRDefault="00105B63">
      <w:r>
        <w:separator/>
      </w:r>
    </w:p>
  </w:footnote>
  <w:footnote w:type="continuationSeparator" w:id="0">
    <w:p w:rsidR="00105B63" w:rsidRDefault="00105B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C77" w:rsidRDefault="00D80C77">
    <w:pPr>
      <w:pStyle w:val="Header"/>
    </w:pPr>
    <w:r>
      <w:tab/>
    </w:r>
    <w:r>
      <w:tab/>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F0C32"/>
    <w:multiLevelType w:val="multilevel"/>
    <w:tmpl w:val="199CBAA8"/>
    <w:lvl w:ilvl="0">
      <w:start w:val="1"/>
      <w:numFmt w:val="lowerLetter"/>
      <w:lvlText w:val="%1."/>
      <w:lvlJc w:val="left"/>
      <w:pPr>
        <w:tabs>
          <w:tab w:val="num" w:pos="720"/>
        </w:tabs>
        <w:ind w:left="720" w:hanging="360"/>
      </w:pPr>
      <w:rPr>
        <w:rFonts w:cs="Times New Roman"/>
      </w:rPr>
    </w:lvl>
    <w:lvl w:ilvl="1">
      <w:start w:val="1"/>
      <w:numFmt w:val="lowerRoman"/>
      <w:lvlText w:val="%2."/>
      <w:lvlJc w:val="righ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
    <w:nsid w:val="2A374DC7"/>
    <w:multiLevelType w:val="multilevel"/>
    <w:tmpl w:val="FDB003C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
    <w:nsid w:val="46B54EC1"/>
    <w:multiLevelType w:val="multilevel"/>
    <w:tmpl w:val="3342F29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
    <w:nsid w:val="65AD7070"/>
    <w:multiLevelType w:val="multilevel"/>
    <w:tmpl w:val="91FACE30"/>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
    <w:nsid w:val="7F8A358C"/>
    <w:multiLevelType w:val="multilevel"/>
    <w:tmpl w:val="F536C89E"/>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stylePaneFormatFilter w:val="3F01"/>
  <w:doNotTrackMoves/>
  <w:defaultTabStop w:val="720"/>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50AB"/>
    <w:rsid w:val="00011AF9"/>
    <w:rsid w:val="00036F03"/>
    <w:rsid w:val="00044756"/>
    <w:rsid w:val="00055936"/>
    <w:rsid w:val="00096B0F"/>
    <w:rsid w:val="000D397B"/>
    <w:rsid w:val="00105B63"/>
    <w:rsid w:val="00114BCC"/>
    <w:rsid w:val="001402BC"/>
    <w:rsid w:val="0014212C"/>
    <w:rsid w:val="00150988"/>
    <w:rsid w:val="001560C4"/>
    <w:rsid w:val="00175194"/>
    <w:rsid w:val="001925DE"/>
    <w:rsid w:val="001D0DF1"/>
    <w:rsid w:val="00205379"/>
    <w:rsid w:val="00217E5F"/>
    <w:rsid w:val="002561A1"/>
    <w:rsid w:val="002850AB"/>
    <w:rsid w:val="002A45A9"/>
    <w:rsid w:val="002A6A34"/>
    <w:rsid w:val="002B026D"/>
    <w:rsid w:val="002C00AE"/>
    <w:rsid w:val="002C4628"/>
    <w:rsid w:val="002E09F4"/>
    <w:rsid w:val="002F3311"/>
    <w:rsid w:val="00300737"/>
    <w:rsid w:val="00307343"/>
    <w:rsid w:val="00345752"/>
    <w:rsid w:val="00346B45"/>
    <w:rsid w:val="003507A8"/>
    <w:rsid w:val="0036020E"/>
    <w:rsid w:val="003651C5"/>
    <w:rsid w:val="00375F70"/>
    <w:rsid w:val="0038017C"/>
    <w:rsid w:val="00394CC7"/>
    <w:rsid w:val="003B45F0"/>
    <w:rsid w:val="003E1F86"/>
    <w:rsid w:val="003E40F3"/>
    <w:rsid w:val="003F7F3A"/>
    <w:rsid w:val="00441B58"/>
    <w:rsid w:val="004429EC"/>
    <w:rsid w:val="00455149"/>
    <w:rsid w:val="004B3665"/>
    <w:rsid w:val="004B44F8"/>
    <w:rsid w:val="004C54B4"/>
    <w:rsid w:val="004D5589"/>
    <w:rsid w:val="004F28EB"/>
    <w:rsid w:val="0050120A"/>
    <w:rsid w:val="00531A9D"/>
    <w:rsid w:val="00535416"/>
    <w:rsid w:val="0055327E"/>
    <w:rsid w:val="00566DE1"/>
    <w:rsid w:val="0057770B"/>
    <w:rsid w:val="00584AE6"/>
    <w:rsid w:val="00595AE0"/>
    <w:rsid w:val="005A73EE"/>
    <w:rsid w:val="005B1925"/>
    <w:rsid w:val="005B4A0A"/>
    <w:rsid w:val="005C377B"/>
    <w:rsid w:val="00611489"/>
    <w:rsid w:val="00612B41"/>
    <w:rsid w:val="006221AD"/>
    <w:rsid w:val="006A7B28"/>
    <w:rsid w:val="006B7D38"/>
    <w:rsid w:val="006D5616"/>
    <w:rsid w:val="00700373"/>
    <w:rsid w:val="00701A34"/>
    <w:rsid w:val="00704232"/>
    <w:rsid w:val="007310F5"/>
    <w:rsid w:val="00735861"/>
    <w:rsid w:val="0075504D"/>
    <w:rsid w:val="00763B17"/>
    <w:rsid w:val="007818AA"/>
    <w:rsid w:val="00782743"/>
    <w:rsid w:val="00790A65"/>
    <w:rsid w:val="007C1107"/>
    <w:rsid w:val="00817E5E"/>
    <w:rsid w:val="00833B80"/>
    <w:rsid w:val="00873C78"/>
    <w:rsid w:val="00874825"/>
    <w:rsid w:val="00882D21"/>
    <w:rsid w:val="00885B47"/>
    <w:rsid w:val="00892DB1"/>
    <w:rsid w:val="008A7747"/>
    <w:rsid w:val="008B29E3"/>
    <w:rsid w:val="008F1339"/>
    <w:rsid w:val="009045FE"/>
    <w:rsid w:val="00917F93"/>
    <w:rsid w:val="0093531C"/>
    <w:rsid w:val="009614C0"/>
    <w:rsid w:val="00971AD7"/>
    <w:rsid w:val="009818B5"/>
    <w:rsid w:val="00982905"/>
    <w:rsid w:val="009A32D8"/>
    <w:rsid w:val="009D0A73"/>
    <w:rsid w:val="009D17D5"/>
    <w:rsid w:val="009F347F"/>
    <w:rsid w:val="00A15AF4"/>
    <w:rsid w:val="00A30532"/>
    <w:rsid w:val="00A33680"/>
    <w:rsid w:val="00A5710F"/>
    <w:rsid w:val="00A6191C"/>
    <w:rsid w:val="00AA1EE9"/>
    <w:rsid w:val="00AE2371"/>
    <w:rsid w:val="00AF6C94"/>
    <w:rsid w:val="00B314E7"/>
    <w:rsid w:val="00B55118"/>
    <w:rsid w:val="00B60427"/>
    <w:rsid w:val="00B74F83"/>
    <w:rsid w:val="00B75FC2"/>
    <w:rsid w:val="00BA2572"/>
    <w:rsid w:val="00BA5686"/>
    <w:rsid w:val="00BB5BFF"/>
    <w:rsid w:val="00C00872"/>
    <w:rsid w:val="00C27870"/>
    <w:rsid w:val="00C47E49"/>
    <w:rsid w:val="00C8359B"/>
    <w:rsid w:val="00CB7E96"/>
    <w:rsid w:val="00CD5CCA"/>
    <w:rsid w:val="00CD7580"/>
    <w:rsid w:val="00CE4A7B"/>
    <w:rsid w:val="00D31EB3"/>
    <w:rsid w:val="00D326DD"/>
    <w:rsid w:val="00D56046"/>
    <w:rsid w:val="00D80C77"/>
    <w:rsid w:val="00D87999"/>
    <w:rsid w:val="00D901A3"/>
    <w:rsid w:val="00D97332"/>
    <w:rsid w:val="00DA2554"/>
    <w:rsid w:val="00E357F8"/>
    <w:rsid w:val="00E45AEA"/>
    <w:rsid w:val="00E46333"/>
    <w:rsid w:val="00E51DFB"/>
    <w:rsid w:val="00E664CA"/>
    <w:rsid w:val="00EA4B5D"/>
    <w:rsid w:val="00EC31CF"/>
    <w:rsid w:val="00EC465A"/>
    <w:rsid w:val="00EC7150"/>
    <w:rsid w:val="00EE208E"/>
    <w:rsid w:val="00EE33F2"/>
    <w:rsid w:val="00F03513"/>
    <w:rsid w:val="00F36CE8"/>
    <w:rsid w:val="00F67449"/>
    <w:rsid w:val="00F76BF5"/>
    <w:rsid w:val="00F82D62"/>
    <w:rsid w:val="00F85F88"/>
    <w:rsid w:val="00FE3439"/>
    <w:rsid w:val="00FF5C30"/>
    <w:rsid w:val="00FF6E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0AB"/>
    <w:rPr>
      <w:rFonts w:ascii="Arial" w:hAnsi="Arial" w:cs="Arial"/>
      <w:kern w:val="22"/>
    </w:rPr>
  </w:style>
  <w:style w:type="paragraph" w:styleId="Heading2">
    <w:name w:val="heading 2"/>
    <w:basedOn w:val="Normal"/>
    <w:link w:val="Heading2Char"/>
    <w:uiPriority w:val="99"/>
    <w:qFormat/>
    <w:locked/>
    <w:rsid w:val="00531A9D"/>
    <w:pPr>
      <w:spacing w:before="100" w:beforeAutospacing="1" w:after="100" w:afterAutospacing="1"/>
      <w:outlineLvl w:val="1"/>
    </w:pPr>
    <w:rPr>
      <w:rFonts w:ascii="Times New Roman" w:hAnsi="Times New Roman" w:cs="Times New Roman"/>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CE4A7B"/>
    <w:rPr>
      <w:rFonts w:ascii="Cambria" w:eastAsia="MS Gothic" w:hAnsi="Cambria" w:cs="Times New Roman"/>
      <w:b/>
      <w:bCs/>
      <w:i/>
      <w:iCs/>
      <w:kern w:val="22"/>
      <w:sz w:val="28"/>
      <w:szCs w:val="28"/>
    </w:rPr>
  </w:style>
  <w:style w:type="paragraph" w:customStyle="1" w:styleId="EditorsComment">
    <w:name w:val="Editors Comment"/>
    <w:basedOn w:val="BlockText"/>
    <w:next w:val="BodyText"/>
    <w:uiPriority w:val="99"/>
    <w:rsid w:val="00B55118"/>
    <w:rPr>
      <w:i/>
    </w:rPr>
  </w:style>
  <w:style w:type="paragraph" w:styleId="BlockText">
    <w:name w:val="Block Text"/>
    <w:basedOn w:val="Normal"/>
    <w:uiPriority w:val="99"/>
    <w:rsid w:val="00B55118"/>
    <w:pPr>
      <w:spacing w:after="120"/>
      <w:ind w:left="1440" w:right="1440"/>
    </w:pPr>
  </w:style>
  <w:style w:type="paragraph" w:styleId="BodyText">
    <w:name w:val="Body Text"/>
    <w:basedOn w:val="Normal"/>
    <w:link w:val="BodyTextChar"/>
    <w:uiPriority w:val="99"/>
    <w:rsid w:val="00B55118"/>
    <w:pPr>
      <w:spacing w:after="120"/>
    </w:pPr>
  </w:style>
  <w:style w:type="character" w:customStyle="1" w:styleId="BodyTextChar">
    <w:name w:val="Body Text Char"/>
    <w:basedOn w:val="DefaultParagraphFont"/>
    <w:link w:val="BodyText"/>
    <w:uiPriority w:val="99"/>
    <w:semiHidden/>
    <w:locked/>
    <w:rsid w:val="00D97332"/>
    <w:rPr>
      <w:rFonts w:ascii="Arial" w:hAnsi="Arial" w:cs="Arial"/>
      <w:kern w:val="22"/>
    </w:rPr>
  </w:style>
  <w:style w:type="paragraph" w:customStyle="1" w:styleId="StyleEditorsCommentCustomColorRGB51153255">
    <w:name w:val="Style Editors Comment + Custom Color(RGB(51153255))"/>
    <w:basedOn w:val="EditorsComment"/>
    <w:autoRedefine/>
    <w:uiPriority w:val="99"/>
    <w:rsid w:val="00B55118"/>
    <w:pPr>
      <w:ind w:left="0"/>
    </w:pPr>
    <w:rPr>
      <w:iCs/>
      <w:color w:val="3399FF"/>
    </w:rPr>
  </w:style>
  <w:style w:type="table" w:styleId="TableGrid">
    <w:name w:val="Table Grid"/>
    <w:basedOn w:val="TableNormal"/>
    <w:uiPriority w:val="99"/>
    <w:rsid w:val="002850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rsid w:val="002850AB"/>
    <w:rPr>
      <w:rFonts w:cs="Times New Roman"/>
      <w:vertAlign w:val="superscript"/>
    </w:rPr>
  </w:style>
  <w:style w:type="paragraph" w:customStyle="1" w:styleId="1Para">
    <w:name w:val="1_Para"/>
    <w:link w:val="1ParaChar"/>
    <w:uiPriority w:val="99"/>
    <w:rsid w:val="002850AB"/>
    <w:pPr>
      <w:keepLines/>
      <w:spacing w:before="200" w:after="120" w:line="220" w:lineRule="exact"/>
      <w:jc w:val="both"/>
    </w:pPr>
    <w:rPr>
      <w:rFonts w:ascii="Arial" w:hAnsi="Arial" w:cs="Arial"/>
      <w:kern w:val="20"/>
    </w:rPr>
  </w:style>
  <w:style w:type="character" w:customStyle="1" w:styleId="1ParaChar">
    <w:name w:val="1_Para Char"/>
    <w:basedOn w:val="DefaultParagraphFont"/>
    <w:link w:val="1Para"/>
    <w:uiPriority w:val="99"/>
    <w:locked/>
    <w:rsid w:val="002850AB"/>
    <w:rPr>
      <w:rFonts w:ascii="Arial" w:hAnsi="Arial" w:cs="Arial"/>
      <w:kern w:val="20"/>
      <w:lang w:val="en-US" w:eastAsia="en-US" w:bidi="ar-SA"/>
    </w:rPr>
  </w:style>
  <w:style w:type="paragraph" w:styleId="Header">
    <w:name w:val="header"/>
    <w:basedOn w:val="Normal"/>
    <w:link w:val="HeaderChar"/>
    <w:uiPriority w:val="99"/>
    <w:rsid w:val="00817E5E"/>
    <w:pPr>
      <w:tabs>
        <w:tab w:val="center" w:pos="4320"/>
        <w:tab w:val="right" w:pos="8640"/>
      </w:tabs>
    </w:pPr>
  </w:style>
  <w:style w:type="character" w:customStyle="1" w:styleId="HeaderChar">
    <w:name w:val="Header Char"/>
    <w:basedOn w:val="DefaultParagraphFont"/>
    <w:link w:val="Header"/>
    <w:uiPriority w:val="99"/>
    <w:semiHidden/>
    <w:locked/>
    <w:rsid w:val="00D97332"/>
    <w:rPr>
      <w:rFonts w:ascii="Arial" w:hAnsi="Arial" w:cs="Arial"/>
      <w:kern w:val="22"/>
    </w:rPr>
  </w:style>
  <w:style w:type="paragraph" w:styleId="Footer">
    <w:name w:val="footer"/>
    <w:basedOn w:val="Normal"/>
    <w:link w:val="FooterChar"/>
    <w:uiPriority w:val="99"/>
    <w:rsid w:val="00817E5E"/>
    <w:pPr>
      <w:tabs>
        <w:tab w:val="center" w:pos="4320"/>
        <w:tab w:val="right" w:pos="8640"/>
      </w:tabs>
    </w:pPr>
  </w:style>
  <w:style w:type="character" w:customStyle="1" w:styleId="FooterChar">
    <w:name w:val="Footer Char"/>
    <w:basedOn w:val="DefaultParagraphFont"/>
    <w:link w:val="Footer"/>
    <w:uiPriority w:val="99"/>
    <w:semiHidden/>
    <w:locked/>
    <w:rsid w:val="00D97332"/>
    <w:rPr>
      <w:rFonts w:ascii="Arial" w:hAnsi="Arial" w:cs="Arial"/>
      <w:kern w:val="22"/>
    </w:rPr>
  </w:style>
  <w:style w:type="paragraph" w:styleId="FootnoteText">
    <w:name w:val="footnote text"/>
    <w:basedOn w:val="Normal"/>
    <w:link w:val="FootnoteTextChar"/>
    <w:uiPriority w:val="99"/>
    <w:semiHidden/>
    <w:rsid w:val="00790A65"/>
  </w:style>
  <w:style w:type="character" w:customStyle="1" w:styleId="FootnoteTextChar">
    <w:name w:val="Footnote Text Char"/>
    <w:basedOn w:val="DefaultParagraphFont"/>
    <w:link w:val="FootnoteText"/>
    <w:uiPriority w:val="99"/>
    <w:semiHidden/>
    <w:locked/>
    <w:rsid w:val="00D97332"/>
    <w:rPr>
      <w:rFonts w:ascii="Arial" w:hAnsi="Arial" w:cs="Arial"/>
      <w:kern w:val="22"/>
    </w:rPr>
  </w:style>
  <w:style w:type="paragraph" w:styleId="DocumentMap">
    <w:name w:val="Document Map"/>
    <w:basedOn w:val="Normal"/>
    <w:link w:val="DocumentMapChar"/>
    <w:uiPriority w:val="99"/>
    <w:semiHidden/>
    <w:rsid w:val="00175194"/>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B314E7"/>
    <w:rPr>
      <w:rFonts w:cs="Arial"/>
      <w:kern w:val="22"/>
      <w:sz w:val="2"/>
    </w:rPr>
  </w:style>
  <w:style w:type="paragraph" w:styleId="BalloonText">
    <w:name w:val="Balloon Text"/>
    <w:basedOn w:val="Normal"/>
    <w:link w:val="BalloonTextChar"/>
    <w:uiPriority w:val="99"/>
    <w:semiHidden/>
    <w:rsid w:val="0093531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314E7"/>
    <w:rPr>
      <w:rFonts w:cs="Arial"/>
      <w:kern w:val="22"/>
      <w:sz w:val="2"/>
    </w:rPr>
  </w:style>
  <w:style w:type="character" w:styleId="Hyperlink">
    <w:name w:val="Hyperlink"/>
    <w:basedOn w:val="DefaultParagraphFont"/>
    <w:uiPriority w:val="99"/>
    <w:rsid w:val="002A45A9"/>
    <w:rPr>
      <w:rFonts w:cs="Times New Roman"/>
      <w:color w:val="0000FF"/>
      <w:u w:val="single"/>
    </w:rPr>
  </w:style>
  <w:style w:type="character" w:styleId="FollowedHyperlink">
    <w:name w:val="FollowedHyperlink"/>
    <w:basedOn w:val="DefaultParagraphFont"/>
    <w:uiPriority w:val="99"/>
    <w:rsid w:val="00F85F88"/>
    <w:rPr>
      <w:rFonts w:cs="Times New Roman"/>
      <w:color w:val="800080"/>
      <w:u w:val="single"/>
    </w:rPr>
  </w:style>
  <w:style w:type="paragraph" w:styleId="NormalWeb">
    <w:name w:val="Normal (Web)"/>
    <w:basedOn w:val="Normal"/>
    <w:uiPriority w:val="99"/>
    <w:rsid w:val="00531A9D"/>
    <w:pPr>
      <w:spacing w:before="100" w:beforeAutospacing="1" w:after="100" w:afterAutospacing="1"/>
    </w:pPr>
    <w:rPr>
      <w:rFonts w:ascii="Times New Roman" w:hAnsi="Times New Roman" w:cs="Times New Roman"/>
      <w:kern w:val="0"/>
      <w:sz w:val="24"/>
      <w:szCs w:val="24"/>
    </w:rPr>
  </w:style>
  <w:style w:type="character" w:customStyle="1" w:styleId="mw-headline">
    <w:name w:val="mw-headline"/>
    <w:basedOn w:val="DefaultParagraphFont"/>
    <w:uiPriority w:val="99"/>
    <w:rsid w:val="00531A9D"/>
    <w:rPr>
      <w:rFonts w:cs="Times New Roman"/>
    </w:rPr>
  </w:style>
</w:styles>
</file>

<file path=word/webSettings.xml><?xml version="1.0" encoding="utf-8"?>
<w:webSettings xmlns:r="http://schemas.openxmlformats.org/officeDocument/2006/relationships" xmlns:w="http://schemas.openxmlformats.org/wordprocessingml/2006/main">
  <w:divs>
    <w:div w:id="1149133516">
      <w:bodyDiv w:val="1"/>
      <w:marLeft w:val="0"/>
      <w:marRight w:val="0"/>
      <w:marTop w:val="0"/>
      <w:marBottom w:val="0"/>
      <w:divBdr>
        <w:top w:val="none" w:sz="0" w:space="0" w:color="auto"/>
        <w:left w:val="none" w:sz="0" w:space="0" w:color="auto"/>
        <w:bottom w:val="none" w:sz="0" w:space="0" w:color="auto"/>
        <w:right w:val="none" w:sz="0" w:space="0" w:color="auto"/>
      </w:divBdr>
    </w:div>
    <w:div w:id="1375158195">
      <w:bodyDiv w:val="1"/>
      <w:marLeft w:val="0"/>
      <w:marRight w:val="0"/>
      <w:marTop w:val="0"/>
      <w:marBottom w:val="0"/>
      <w:divBdr>
        <w:top w:val="none" w:sz="0" w:space="0" w:color="auto"/>
        <w:left w:val="none" w:sz="0" w:space="0" w:color="auto"/>
        <w:bottom w:val="none" w:sz="0" w:space="0" w:color="auto"/>
        <w:right w:val="none" w:sz="0" w:space="0" w:color="auto"/>
      </w:divBdr>
    </w:div>
    <w:div w:id="1454248187">
      <w:marLeft w:val="0"/>
      <w:marRight w:val="0"/>
      <w:marTop w:val="0"/>
      <w:marBottom w:val="0"/>
      <w:divBdr>
        <w:top w:val="none" w:sz="0" w:space="0" w:color="auto"/>
        <w:left w:val="none" w:sz="0" w:space="0" w:color="auto"/>
        <w:bottom w:val="none" w:sz="0" w:space="0" w:color="auto"/>
        <w:right w:val="none" w:sz="0" w:space="0" w:color="auto"/>
      </w:divBdr>
    </w:div>
    <w:div w:id="14542481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qt.nokia.com" TargetMode="External"/><Relationship Id="rId13" Type="http://schemas.openxmlformats.org/officeDocument/2006/relationships/hyperlink" Target="http://qwt.sourceforge.net/index.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qwt.sourceforge.net/index.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qt.nokia.com/products/licensin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qt.nokia.com" TargetMode="External"/><Relationship Id="rId4" Type="http://schemas.openxmlformats.org/officeDocument/2006/relationships/webSettings" Target="webSettings.xml"/><Relationship Id="rId9" Type="http://schemas.openxmlformats.org/officeDocument/2006/relationships/hyperlink" Target="http://qwt.sourceforge.net/index.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2103</TotalTime>
  <Pages>36</Pages>
  <Words>12390</Words>
  <Characters>70626</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ASP Software Manifest</vt:lpstr>
    </vt:vector>
  </TitlesOfParts>
  <Company>Texas Instruments</Company>
  <LinksUpToDate>false</LinksUpToDate>
  <CharactersWithSpaces>82851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ASP Software Manifest</dc:title>
  <dc:subject>Software Manifest</dc:subject>
  <dc:creator>Texas Instruments, Incorporated</dc:creator>
  <cp:keywords>Manifest Open Source License</cp:keywords>
  <dc:description>This document lists the licensing for a specific software release.</dc:description>
  <cp:lastModifiedBy>a0271518</cp:lastModifiedBy>
  <cp:revision>18</cp:revision>
  <dcterms:created xsi:type="dcterms:W3CDTF">2011-03-30T20:50:00Z</dcterms:created>
  <dcterms:modified xsi:type="dcterms:W3CDTF">2011-07-07T23:42:00Z</dcterms:modified>
  <cp:category>Manifest </cp:category>
</cp:coreProperties>
</file>